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BC" w:rsidRPr="00765A0C" w:rsidRDefault="002D76BC" w:rsidP="00765A0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65A0C">
        <w:rPr>
          <w:rFonts w:ascii="Times New Roman" w:hAnsi="Times New Roman" w:cs="Times New Roman"/>
          <w:sz w:val="32"/>
          <w:szCs w:val="32"/>
        </w:rPr>
        <w:t xml:space="preserve">проект                               </w:t>
      </w:r>
      <w:r w:rsidRPr="0076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BC" w:rsidRPr="009626C5" w:rsidRDefault="002D76BC" w:rsidP="00FD14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6C5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2D76BC" w:rsidRPr="009626C5" w:rsidRDefault="002D76BC" w:rsidP="00FD14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6C5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РАЗВИТИЯ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ТРАНСПОРТНОЙ ИНФРАСТРУКТУРЫ СЕЛЬСКОГО ПОСЕЛЕНИЯ  ЛЕНИНСКИЙ </w:t>
      </w:r>
      <w:r w:rsidRPr="00962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КРАСНОАРМЕЙСКИЙ </w:t>
      </w:r>
      <w:r w:rsidRPr="009626C5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>до 2035</w:t>
      </w:r>
      <w:r w:rsidRPr="00434F81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2D76BC" w:rsidRPr="006C7BD4" w:rsidRDefault="002D76BC" w:rsidP="00FD1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BD4">
        <w:rPr>
          <w:rFonts w:ascii="Times New Roman" w:hAnsi="Times New Roman" w:cs="Times New Roman"/>
          <w:b/>
          <w:bCs/>
          <w:sz w:val="24"/>
          <w:szCs w:val="24"/>
        </w:rPr>
        <w:t>1. Паспорт программы</w:t>
      </w:r>
    </w:p>
    <w:tbl>
      <w:tblPr>
        <w:tblW w:w="9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088"/>
      </w:tblGrid>
      <w:tr w:rsidR="002D76BC" w:rsidRPr="009134C3">
        <w:tc>
          <w:tcPr>
            <w:tcW w:w="2660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</w:tcPr>
          <w:p w:rsidR="002D76BC" w:rsidRPr="009134C3" w:rsidRDefault="002D76BC" w:rsidP="00FD1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2035 года</w:t>
            </w:r>
          </w:p>
        </w:tc>
      </w:tr>
      <w:tr w:rsidR="002D76BC" w:rsidRPr="009134C3">
        <w:tc>
          <w:tcPr>
            <w:tcW w:w="2660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7088" w:type="dxa"/>
          </w:tcPr>
          <w:p w:rsidR="002D76BC" w:rsidRPr="009134C3" w:rsidRDefault="002D76BC" w:rsidP="003C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 октября 2003 года №131-ФЗ «Об общих принципах организации местного самоуправления в Российской Федерации»</w:t>
            </w:r>
          </w:p>
          <w:p w:rsidR="002D76BC" w:rsidRPr="009134C3" w:rsidRDefault="002D76BC" w:rsidP="003C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-Генеральный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Ленинский </w:t>
            </w:r>
          </w:p>
          <w:p w:rsidR="002D76BC" w:rsidRPr="00003D1F" w:rsidRDefault="002D76BC" w:rsidP="003C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F">
              <w:rPr>
                <w:rFonts w:ascii="Times New Roman" w:hAnsi="Times New Roman" w:cs="Times New Roman"/>
                <w:sz w:val="24"/>
                <w:szCs w:val="24"/>
              </w:rPr>
              <w:t>-Решение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003D1F">
              <w:rPr>
                <w:rFonts w:ascii="Times New Roman" w:hAnsi="Times New Roman" w:cs="Times New Roman"/>
                <w:sz w:val="24"/>
                <w:szCs w:val="24"/>
              </w:rPr>
              <w:t xml:space="preserve"> 2013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03D1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Генерального плана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Ленинский </w:t>
            </w:r>
            <w:r w:rsidRPr="00003D1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Красноармейский Самарской области»</w:t>
            </w:r>
          </w:p>
        </w:tc>
      </w:tr>
      <w:tr w:rsidR="002D76BC" w:rsidRPr="009134C3">
        <w:tc>
          <w:tcPr>
            <w:tcW w:w="2660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D76BC" w:rsidRPr="009134C3" w:rsidRDefault="002D76BC" w:rsidP="003C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C31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Самарская область, Красноармейский район, 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Ленинский, пл. Центральная, д.1</w:t>
            </w:r>
          </w:p>
        </w:tc>
      </w:tr>
      <w:tr w:rsidR="002D76BC" w:rsidRPr="009134C3">
        <w:tc>
          <w:tcPr>
            <w:tcW w:w="2660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 программы, его местонахождение</w:t>
            </w:r>
          </w:p>
        </w:tc>
        <w:tc>
          <w:tcPr>
            <w:tcW w:w="7088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D76BC" w:rsidRPr="009134C3" w:rsidRDefault="002D76BC" w:rsidP="003C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C316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Самарская область, Красноармейский район, 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Ленинский, пл. Центральная, д.1.</w:t>
            </w:r>
          </w:p>
        </w:tc>
      </w:tr>
      <w:tr w:rsidR="002D76BC" w:rsidRPr="009134C3">
        <w:tc>
          <w:tcPr>
            <w:tcW w:w="2660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материальной базы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</w:t>
            </w: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инфраструктуры для обеспечения решения главной стратегической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повышения качества жизни населения.</w:t>
            </w:r>
          </w:p>
        </w:tc>
      </w:tr>
      <w:tr w:rsidR="002D76BC" w:rsidRPr="009134C3">
        <w:tc>
          <w:tcPr>
            <w:tcW w:w="2660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6BC" w:rsidRPr="009134C3">
        <w:tc>
          <w:tcPr>
            <w:tcW w:w="2660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объемов строительства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</w:t>
            </w: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повышение безопасности, качества и эффективности транспортного обслуживания населения, юридических лиц и индивидуальных предпринимателей.</w:t>
            </w:r>
          </w:p>
        </w:tc>
      </w:tr>
      <w:tr w:rsidR="002D76BC" w:rsidRPr="006C7BD4">
        <w:tc>
          <w:tcPr>
            <w:tcW w:w="2660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мероприятии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</w:tcPr>
          <w:p w:rsidR="002D76BC" w:rsidRPr="006C7BD4" w:rsidRDefault="002D76BC" w:rsidP="00707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4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введены в действие после реконструкции и вновь </w:t>
            </w:r>
            <w:r w:rsidRPr="006C7BD4">
              <w:rPr>
                <w:rFonts w:ascii="Times New Roman" w:hAnsi="Times New Roman" w:cs="Times New Roman"/>
                <w:sz w:val="24"/>
                <w:szCs w:val="24"/>
              </w:rPr>
              <w:t>построены следующие объекты:</w:t>
            </w:r>
          </w:p>
          <w:p w:rsidR="002D76BC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посёлок  Бутковский на площадке №1 (строительство);    </w:t>
            </w:r>
          </w:p>
          <w:p w:rsidR="002D76BC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 Бутковский  в существующей  застройке (реконструкция);</w:t>
            </w:r>
          </w:p>
          <w:p w:rsidR="002D76BC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-п.Карагай  в западной и восточной части (строительство);</w:t>
            </w:r>
          </w:p>
          <w:p w:rsidR="002D76BC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-п. Карагай  в существующей  застройке (реконструкция);</w:t>
            </w:r>
          </w:p>
          <w:p w:rsidR="002D76BC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-п. Кочетковский  площадка №1(строительство);</w:t>
            </w:r>
          </w:p>
          <w:p w:rsidR="002D76BC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-п. Кочетковский  в существующей застройке  ( реконструкция);</w:t>
            </w:r>
          </w:p>
          <w:p w:rsidR="002D76BC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-п. Ленинский на площадке №1,2,4 и 3 ( строительство);</w:t>
            </w:r>
          </w:p>
          <w:p w:rsidR="002D76BC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-п. Ленинский  в существующей  застройке (реконструкция);</w:t>
            </w:r>
          </w:p>
          <w:p w:rsidR="002D76BC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-п. Софинский площадка №1 и перпендекулярно ул.Молодёжная (строительство);</w:t>
            </w:r>
          </w:p>
          <w:p w:rsidR="002D76BC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-п. Софинский  в существующей застройке  (реконструкция);</w:t>
            </w:r>
          </w:p>
          <w:p w:rsidR="002D76BC" w:rsidRPr="006C7BD4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п. Новая  Вязовка площадка №1 ( строительство).</w:t>
            </w:r>
          </w:p>
        </w:tc>
      </w:tr>
      <w:tr w:rsidR="002D76BC" w:rsidRPr="009134C3">
        <w:tc>
          <w:tcPr>
            <w:tcW w:w="2660" w:type="dxa"/>
          </w:tcPr>
          <w:p w:rsidR="002D76BC" w:rsidRPr="00434F81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F8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8" w:type="dxa"/>
          </w:tcPr>
          <w:p w:rsidR="002D76BC" w:rsidRPr="00434F81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два </w:t>
            </w:r>
            <w:r w:rsidRPr="00434F8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6BC" w:rsidRPr="00434F81" w:rsidRDefault="002D76BC" w:rsidP="00FD1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F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2035</w:t>
            </w:r>
            <w:r w:rsidRPr="00434F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D76BC" w:rsidRPr="009134C3">
        <w:tc>
          <w:tcPr>
            <w:tcW w:w="2660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88" w:type="dxa"/>
          </w:tcPr>
          <w:p w:rsidR="002D76BC" w:rsidRPr="004102F7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7"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федеральных и региональных целевых программ</w:t>
            </w:r>
          </w:p>
          <w:p w:rsidR="002D76BC" w:rsidRPr="004102F7" w:rsidRDefault="002D76BC" w:rsidP="0012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7">
              <w:rPr>
                <w:rFonts w:ascii="Times New Roman" w:hAnsi="Times New Roman" w:cs="Times New Roman"/>
                <w:sz w:val="24"/>
                <w:szCs w:val="24"/>
              </w:rPr>
              <w:t>2017год-0        2019год-0        2021год-0</w:t>
            </w:r>
          </w:p>
          <w:p w:rsidR="002D76BC" w:rsidRPr="00776642" w:rsidRDefault="002D76BC" w:rsidP="0012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02F7">
              <w:rPr>
                <w:rFonts w:ascii="Times New Roman" w:hAnsi="Times New Roman" w:cs="Times New Roman"/>
                <w:sz w:val="24"/>
                <w:szCs w:val="24"/>
              </w:rPr>
              <w:t>2018год-0        2020год-0        2022-2035годы -149558тыс. руб</w:t>
            </w:r>
          </w:p>
        </w:tc>
      </w:tr>
      <w:tr w:rsidR="002D76BC" w:rsidRPr="009134C3">
        <w:tc>
          <w:tcPr>
            <w:tcW w:w="2660" w:type="dxa"/>
          </w:tcPr>
          <w:p w:rsidR="002D76BC" w:rsidRPr="009134C3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программы.</w:t>
            </w:r>
          </w:p>
        </w:tc>
        <w:tc>
          <w:tcPr>
            <w:tcW w:w="7088" w:type="dxa"/>
          </w:tcPr>
          <w:p w:rsidR="002D76BC" w:rsidRPr="00740BD7" w:rsidRDefault="002D76BC" w:rsidP="003C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  <w:r w:rsidRPr="00740BD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потребностями населения и субъектов экономической деятельности</w:t>
            </w:r>
            <w:r w:rsidRPr="00740BD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Ленинский </w:t>
            </w:r>
          </w:p>
        </w:tc>
      </w:tr>
    </w:tbl>
    <w:p w:rsidR="002D76BC" w:rsidRDefault="002D76BC" w:rsidP="00FD14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6BC" w:rsidRDefault="002D76BC" w:rsidP="00FD14DB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016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существующего состояния </w:t>
      </w:r>
      <w:r>
        <w:rPr>
          <w:rFonts w:ascii="Times New Roman" w:hAnsi="Times New Roman" w:cs="Times New Roman"/>
          <w:b/>
          <w:bCs/>
          <w:sz w:val="24"/>
          <w:szCs w:val="24"/>
        </w:rPr>
        <w:t>транспортной</w:t>
      </w:r>
      <w:r w:rsidRPr="00AB1016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инфраструктуры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Ленинский </w:t>
      </w:r>
      <w:r w:rsidRPr="00AB101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Красноармейский</w:t>
      </w:r>
      <w:r w:rsidRPr="00AB1016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2D76BC" w:rsidRPr="006C7BD4" w:rsidRDefault="002D76BC" w:rsidP="00FD14DB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BD4"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 социально-экономического состояния поселения</w:t>
      </w:r>
      <w:r w:rsidRPr="006C7B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76BC" w:rsidRPr="00B52477" w:rsidRDefault="002D76BC" w:rsidP="00FD14DB">
      <w:pPr>
        <w:pStyle w:val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 Ленинский </w:t>
      </w:r>
      <w:r w:rsidRPr="00B5247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включает: посёлок </w:t>
      </w:r>
      <w:r>
        <w:rPr>
          <w:rFonts w:ascii="Times New Roman" w:hAnsi="Times New Roman" w:cs="Times New Roman"/>
          <w:sz w:val="24"/>
          <w:szCs w:val="24"/>
        </w:rPr>
        <w:t xml:space="preserve">  Ленинский , посёлок  Кочетковский,  пос. Софинский,  пос. Бутковский, пос.  Новая  вязовка,  пос.  Карагай</w:t>
      </w:r>
      <w:r w:rsidRPr="00B52477">
        <w:rPr>
          <w:rFonts w:ascii="Times New Roman" w:hAnsi="Times New Roman" w:cs="Times New Roman"/>
          <w:sz w:val="24"/>
          <w:szCs w:val="24"/>
        </w:rPr>
        <w:t>.</w:t>
      </w:r>
    </w:p>
    <w:p w:rsidR="002D76BC" w:rsidRPr="00B52477" w:rsidRDefault="002D76BC" w:rsidP="00FD14DB">
      <w:pPr>
        <w:pStyle w:val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477">
        <w:rPr>
          <w:rFonts w:ascii="Times New Roman" w:hAnsi="Times New Roman" w:cs="Times New Roman"/>
          <w:sz w:val="24"/>
          <w:szCs w:val="24"/>
        </w:rPr>
        <w:t xml:space="preserve">Административный центр - посёлок 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Pr="00B52477">
        <w:rPr>
          <w:rFonts w:ascii="Times New Roman" w:hAnsi="Times New Roman" w:cs="Times New Roman"/>
          <w:sz w:val="24"/>
          <w:szCs w:val="24"/>
        </w:rPr>
        <w:t>.</w:t>
      </w:r>
    </w:p>
    <w:p w:rsidR="002D76BC" w:rsidRPr="00B52477" w:rsidRDefault="002D76BC" w:rsidP="00FD14DB">
      <w:pPr>
        <w:pStyle w:val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477">
        <w:rPr>
          <w:rFonts w:ascii="Times New Roman" w:hAnsi="Times New Roman" w:cs="Times New Roman"/>
          <w:sz w:val="24"/>
          <w:szCs w:val="24"/>
        </w:rPr>
        <w:t>Численность населения:</w:t>
      </w:r>
      <w:r>
        <w:rPr>
          <w:rFonts w:ascii="Times New Roman" w:hAnsi="Times New Roman" w:cs="Times New Roman"/>
          <w:sz w:val="24"/>
          <w:szCs w:val="24"/>
        </w:rPr>
        <w:t xml:space="preserve"> 2658</w:t>
      </w:r>
      <w:r w:rsidRPr="00B5247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D76BC" w:rsidRPr="00B52477" w:rsidRDefault="002D76BC" w:rsidP="00FD14DB">
      <w:pPr>
        <w:pStyle w:val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477">
        <w:rPr>
          <w:rFonts w:ascii="Times New Roman" w:hAnsi="Times New Roman" w:cs="Times New Roman"/>
          <w:sz w:val="24"/>
          <w:szCs w:val="24"/>
        </w:rPr>
        <w:t xml:space="preserve">Расстояние от административного центра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Ленинский </w:t>
      </w:r>
      <w:r w:rsidRPr="00B52477">
        <w:rPr>
          <w:rFonts w:ascii="Times New Roman" w:hAnsi="Times New Roman" w:cs="Times New Roman"/>
          <w:sz w:val="24"/>
          <w:szCs w:val="24"/>
        </w:rPr>
        <w:t xml:space="preserve">(посёлок </w:t>
      </w:r>
      <w:r>
        <w:rPr>
          <w:rFonts w:ascii="Times New Roman" w:hAnsi="Times New Roman" w:cs="Times New Roman"/>
          <w:sz w:val="24"/>
          <w:szCs w:val="24"/>
        </w:rPr>
        <w:t xml:space="preserve">Ленинский </w:t>
      </w:r>
      <w:r w:rsidRPr="00B52477">
        <w:rPr>
          <w:rFonts w:ascii="Times New Roman" w:hAnsi="Times New Roman" w:cs="Times New Roman"/>
          <w:sz w:val="24"/>
          <w:szCs w:val="24"/>
        </w:rPr>
        <w:t xml:space="preserve">) до районного центра (с.Красноармейское) составляет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52477">
        <w:rPr>
          <w:rFonts w:ascii="Times New Roman" w:hAnsi="Times New Roman" w:cs="Times New Roman"/>
          <w:sz w:val="24"/>
          <w:szCs w:val="24"/>
        </w:rPr>
        <w:t xml:space="preserve"> км, до областного центра (г.о. Самара)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B5247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D76BC" w:rsidRPr="00B52477" w:rsidRDefault="002D76BC" w:rsidP="00FD14DB">
      <w:pPr>
        <w:pStyle w:val="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2477">
        <w:rPr>
          <w:rFonts w:ascii="Times New Roman" w:hAnsi="Times New Roman" w:cs="Times New Roman"/>
          <w:sz w:val="24"/>
          <w:szCs w:val="24"/>
        </w:rPr>
        <w:t xml:space="preserve">Общая площадь земель муниципального образования   </w:t>
      </w:r>
      <w:r>
        <w:rPr>
          <w:rFonts w:ascii="Times New Roman" w:hAnsi="Times New Roman" w:cs="Times New Roman"/>
          <w:sz w:val="24"/>
          <w:szCs w:val="24"/>
        </w:rPr>
        <w:t>43737,4 га.</w:t>
      </w:r>
    </w:p>
    <w:p w:rsidR="002D76BC" w:rsidRPr="00B52477" w:rsidRDefault="002D76BC" w:rsidP="00FD14DB">
      <w:pPr>
        <w:pStyle w:val="1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52477">
        <w:rPr>
          <w:rFonts w:ascii="Times New Roman" w:hAnsi="Times New Roman" w:cs="Times New Roman"/>
          <w:b/>
          <w:bCs/>
          <w:sz w:val="24"/>
          <w:szCs w:val="24"/>
          <w:u w:val="single"/>
        </w:rPr>
        <w:t>.2.Технико-экономические параметры существующих объектов транспортной инфраструктуры</w:t>
      </w:r>
      <w:r w:rsidRPr="00B524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76BC" w:rsidRPr="00314DA8" w:rsidRDefault="002D76BC" w:rsidP="00314D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4DA8">
        <w:rPr>
          <w:rFonts w:ascii="Times New Roman" w:hAnsi="Times New Roman" w:cs="Times New Roman"/>
          <w:sz w:val="24"/>
          <w:szCs w:val="24"/>
        </w:rPr>
        <w:t>По территории сельского поселения проходят автомобильные дороги  :</w:t>
      </w:r>
    </w:p>
    <w:p w:rsidR="002D76BC" w:rsidRPr="00314DA8" w:rsidRDefault="002D76BC" w:rsidP="00314D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4DA8">
        <w:rPr>
          <w:rFonts w:ascii="Times New Roman" w:hAnsi="Times New Roman" w:cs="Times New Roman"/>
          <w:sz w:val="24"/>
          <w:szCs w:val="24"/>
        </w:rPr>
        <w:t>1. Дороги общего пользования регионального и  межмуниципального значения, характеристики которых отражены в таблице 1.</w:t>
      </w:r>
    </w:p>
    <w:p w:rsidR="002D76BC" w:rsidRPr="00314DA8" w:rsidRDefault="002D76BC" w:rsidP="00314D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4DA8">
        <w:rPr>
          <w:rFonts w:ascii="Times New Roman" w:hAnsi="Times New Roman" w:cs="Times New Roman"/>
          <w:sz w:val="24"/>
          <w:szCs w:val="24"/>
        </w:rPr>
        <w:t xml:space="preserve">Таблица 1. Перечень автомобильных дорог общего пользования регионального или межмуниципального значения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Ленинский</w:t>
      </w:r>
      <w:r w:rsidRPr="00314DA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268"/>
        <w:gridCol w:w="2552"/>
        <w:gridCol w:w="1984"/>
        <w:gridCol w:w="1559"/>
      </w:tblGrid>
      <w:tr w:rsidR="002D76BC" w:rsidRPr="00314DA8">
        <w:trPr>
          <w:trHeight w:val="876"/>
        </w:trPr>
        <w:tc>
          <w:tcPr>
            <w:tcW w:w="1276" w:type="dxa"/>
            <w:shd w:val="clear" w:color="auto" w:fill="FFFFFF"/>
            <w:vAlign w:val="center"/>
          </w:tcPr>
          <w:p w:rsidR="002D76BC" w:rsidRPr="00314DA8" w:rsidRDefault="002D76BC" w:rsidP="00314DA8">
            <w:pPr>
              <w:rPr>
                <w:rFonts w:ascii="Times New Roman" w:hAnsi="Times New Roman" w:cs="Times New Roman"/>
              </w:rPr>
            </w:pPr>
            <w:r w:rsidRPr="00314DA8">
              <w:rPr>
                <w:rFonts w:ascii="Times New Roman" w:hAnsi="Times New Roman" w:cs="Times New Roman"/>
              </w:rPr>
              <w:t>№</w:t>
            </w:r>
          </w:p>
          <w:p w:rsidR="002D76BC" w:rsidRPr="00314DA8" w:rsidRDefault="002D76BC" w:rsidP="00314DA8">
            <w:pPr>
              <w:rPr>
                <w:rFonts w:ascii="Times New Roman" w:hAnsi="Times New Roman" w:cs="Times New Roman"/>
              </w:rPr>
            </w:pPr>
            <w:r w:rsidRPr="00314D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D76BC" w:rsidRPr="00314DA8" w:rsidRDefault="002D76BC" w:rsidP="00314DA8">
            <w:pPr>
              <w:rPr>
                <w:rFonts w:ascii="Times New Roman" w:hAnsi="Times New Roman" w:cs="Times New Roman"/>
              </w:rPr>
            </w:pPr>
            <w:r w:rsidRPr="00314DA8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D76BC" w:rsidRPr="00314DA8" w:rsidRDefault="002D76BC" w:rsidP="00314DA8">
            <w:pPr>
              <w:rPr>
                <w:rFonts w:ascii="Times New Roman" w:hAnsi="Times New Roman" w:cs="Times New Roman"/>
              </w:rPr>
            </w:pPr>
            <w:r w:rsidRPr="00314DA8">
              <w:rPr>
                <w:rFonts w:ascii="Times New Roman" w:hAnsi="Times New Roman" w:cs="Times New Roman"/>
              </w:rPr>
              <w:t>Наименование автомобильной дороги общего пользования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D76BC" w:rsidRPr="00314DA8" w:rsidRDefault="002D76BC" w:rsidP="00314DA8">
            <w:pPr>
              <w:rPr>
                <w:rFonts w:ascii="Times New Roman" w:hAnsi="Times New Roman" w:cs="Times New Roman"/>
              </w:rPr>
            </w:pPr>
            <w:r w:rsidRPr="00314DA8">
              <w:rPr>
                <w:rFonts w:ascii="Times New Roman" w:hAnsi="Times New Roman" w:cs="Times New Roman"/>
              </w:rPr>
              <w:t>Общая протяженность, км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D76BC" w:rsidRPr="00314DA8" w:rsidRDefault="002D76BC" w:rsidP="00314DA8">
            <w:pPr>
              <w:rPr>
                <w:rFonts w:ascii="Times New Roman" w:hAnsi="Times New Roman" w:cs="Times New Roman"/>
              </w:rPr>
            </w:pPr>
            <w:r w:rsidRPr="00314DA8">
              <w:rPr>
                <w:rFonts w:ascii="Times New Roman" w:hAnsi="Times New Roman" w:cs="Times New Roman"/>
              </w:rPr>
              <w:t>Асфальто-бетонные, км</w:t>
            </w:r>
          </w:p>
        </w:tc>
      </w:tr>
      <w:tr w:rsidR="002D76BC" w:rsidRPr="00314DA8">
        <w:tc>
          <w:tcPr>
            <w:tcW w:w="1276" w:type="dxa"/>
            <w:vAlign w:val="center"/>
          </w:tcPr>
          <w:p w:rsidR="002D76BC" w:rsidRPr="00314DA8" w:rsidRDefault="002D76BC" w:rsidP="00314D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D76BC" w:rsidRPr="00314DA8" w:rsidRDefault="002D76BC" w:rsidP="0031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36 ОП МЗ 36Н-35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2D76BC" w:rsidRPr="00314DA8" w:rsidRDefault="002D76BC" w:rsidP="0031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«Самара – 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Пестравка</w:t>
            </w: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Ленинский-Кочетковский</w:t>
            </w:r>
          </w:p>
        </w:tc>
        <w:tc>
          <w:tcPr>
            <w:tcW w:w="1984" w:type="dxa"/>
            <w:vAlign w:val="center"/>
          </w:tcPr>
          <w:p w:rsidR="002D76BC" w:rsidRPr="00314DA8" w:rsidRDefault="002D76BC" w:rsidP="00314D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26,800</w:t>
            </w:r>
          </w:p>
        </w:tc>
        <w:tc>
          <w:tcPr>
            <w:tcW w:w="1559" w:type="dxa"/>
            <w:vAlign w:val="center"/>
          </w:tcPr>
          <w:p w:rsidR="002D76BC" w:rsidRPr="00314DA8" w:rsidRDefault="002D76BC" w:rsidP="0031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26,800</w:t>
            </w:r>
          </w:p>
        </w:tc>
      </w:tr>
      <w:tr w:rsidR="002D76BC" w:rsidRPr="00314DA8">
        <w:tc>
          <w:tcPr>
            <w:tcW w:w="1276" w:type="dxa"/>
            <w:vAlign w:val="center"/>
          </w:tcPr>
          <w:p w:rsidR="002D76BC" w:rsidRPr="00314DA8" w:rsidRDefault="002D76BC" w:rsidP="00314D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D76BC" w:rsidRPr="00314DA8" w:rsidRDefault="002D76BC" w:rsidP="0031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8">
              <w:rPr>
                <w:rFonts w:ascii="Times New Roman" w:hAnsi="Times New Roman" w:cs="Times New Roman"/>
                <w:sz w:val="24"/>
                <w:szCs w:val="24"/>
              </w:rPr>
              <w:t>36 ОП МЗ 36Н-3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center"/>
          </w:tcPr>
          <w:p w:rsidR="002D76BC" w:rsidRPr="00314DA8" w:rsidRDefault="002D76BC" w:rsidP="0031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Кочетковский- Новая  Вязовка</w:t>
            </w:r>
          </w:p>
        </w:tc>
        <w:tc>
          <w:tcPr>
            <w:tcW w:w="1984" w:type="dxa"/>
            <w:vAlign w:val="center"/>
          </w:tcPr>
          <w:p w:rsidR="002D76BC" w:rsidRPr="00314DA8" w:rsidRDefault="002D76BC" w:rsidP="00314D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7,090</w:t>
            </w:r>
          </w:p>
        </w:tc>
        <w:tc>
          <w:tcPr>
            <w:tcW w:w="1559" w:type="dxa"/>
            <w:vAlign w:val="center"/>
          </w:tcPr>
          <w:p w:rsidR="002D76BC" w:rsidRPr="00314DA8" w:rsidRDefault="002D76BC" w:rsidP="00314D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7,090</w:t>
            </w:r>
          </w:p>
        </w:tc>
      </w:tr>
      <w:tr w:rsidR="002D76BC" w:rsidRPr="00314DA8">
        <w:tc>
          <w:tcPr>
            <w:tcW w:w="1276" w:type="dxa"/>
            <w:vAlign w:val="center"/>
          </w:tcPr>
          <w:p w:rsidR="002D76BC" w:rsidRPr="00314DA8" w:rsidRDefault="002D76BC" w:rsidP="00314D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D76BC" w:rsidRPr="00314DA8" w:rsidRDefault="002D76BC" w:rsidP="0031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ОП МЗ 36Н-372</w:t>
            </w:r>
          </w:p>
        </w:tc>
        <w:tc>
          <w:tcPr>
            <w:tcW w:w="2552" w:type="dxa"/>
            <w:vAlign w:val="center"/>
          </w:tcPr>
          <w:p w:rsidR="002D76BC" w:rsidRPr="00314DA8" w:rsidRDefault="002D76BC" w:rsidP="0031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 Вязовка- Карагай</w:t>
            </w:r>
          </w:p>
        </w:tc>
        <w:tc>
          <w:tcPr>
            <w:tcW w:w="1984" w:type="dxa"/>
            <w:vAlign w:val="center"/>
          </w:tcPr>
          <w:p w:rsidR="002D76BC" w:rsidRPr="00314DA8" w:rsidRDefault="002D76BC" w:rsidP="00314D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8,210</w:t>
            </w:r>
          </w:p>
        </w:tc>
        <w:tc>
          <w:tcPr>
            <w:tcW w:w="1559" w:type="dxa"/>
            <w:vAlign w:val="center"/>
          </w:tcPr>
          <w:p w:rsidR="002D76BC" w:rsidRPr="00314DA8" w:rsidRDefault="002D76BC" w:rsidP="00314D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8,210</w:t>
            </w:r>
          </w:p>
        </w:tc>
      </w:tr>
    </w:tbl>
    <w:p w:rsidR="002D76BC" w:rsidRPr="00314DA8" w:rsidRDefault="002D76BC" w:rsidP="00FD14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76BC" w:rsidRPr="004C3AA2" w:rsidRDefault="002D76BC" w:rsidP="00FD14DB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76BC" w:rsidRPr="002A4838" w:rsidRDefault="002D76BC" w:rsidP="00FD14DB">
      <w:pPr>
        <w:rPr>
          <w:rFonts w:ascii="Times New Roman" w:hAnsi="Times New Roman" w:cs="Times New Roman"/>
          <w:sz w:val="24"/>
          <w:szCs w:val="24"/>
        </w:rPr>
      </w:pPr>
      <w:r w:rsidRPr="002A4838">
        <w:rPr>
          <w:rFonts w:ascii="Times New Roman" w:hAnsi="Times New Roman" w:cs="Times New Roman"/>
          <w:sz w:val="24"/>
          <w:szCs w:val="24"/>
        </w:rPr>
        <w:t xml:space="preserve">2.Дороги общего </w:t>
      </w:r>
      <w:r>
        <w:rPr>
          <w:rFonts w:ascii="Times New Roman" w:hAnsi="Times New Roman" w:cs="Times New Roman"/>
          <w:sz w:val="24"/>
          <w:szCs w:val="24"/>
        </w:rPr>
        <w:t>пользования местного значения общей протяжённостью 12,37</w:t>
      </w:r>
      <w:r w:rsidRPr="002A4838">
        <w:rPr>
          <w:rFonts w:ascii="Times New Roman" w:hAnsi="Times New Roman" w:cs="Times New Roman"/>
          <w:sz w:val="24"/>
          <w:szCs w:val="24"/>
        </w:rPr>
        <w:t xml:space="preserve"> км,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38">
        <w:rPr>
          <w:rFonts w:ascii="Times New Roman" w:hAnsi="Times New Roman" w:cs="Times New Roman"/>
          <w:sz w:val="24"/>
          <w:szCs w:val="24"/>
        </w:rPr>
        <w:t>в том числе:</w:t>
      </w:r>
    </w:p>
    <w:p w:rsidR="002D76BC" w:rsidRPr="002A4838" w:rsidRDefault="002D76BC" w:rsidP="006C2A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838">
        <w:rPr>
          <w:rFonts w:ascii="Times New Roman" w:hAnsi="Times New Roman" w:cs="Times New Roman"/>
          <w:sz w:val="24"/>
          <w:szCs w:val="24"/>
        </w:rPr>
        <w:t>Улично-дорожная сеть,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38">
        <w:rPr>
          <w:rFonts w:ascii="Times New Roman" w:hAnsi="Times New Roman" w:cs="Times New Roman"/>
          <w:sz w:val="24"/>
          <w:szCs w:val="24"/>
        </w:rPr>
        <w:t>характеристики которой отражены в таблице 2</w:t>
      </w:r>
    </w:p>
    <w:p w:rsidR="002D76BC" w:rsidRPr="002A4838" w:rsidRDefault="002D76BC" w:rsidP="006C2ABC">
      <w:pPr>
        <w:ind w:left="360"/>
        <w:rPr>
          <w:rFonts w:ascii="Times New Roman" w:hAnsi="Times New Roman" w:cs="Times New Roman"/>
          <w:sz w:val="24"/>
          <w:szCs w:val="24"/>
        </w:rPr>
      </w:pPr>
      <w:r w:rsidRPr="002A4838">
        <w:rPr>
          <w:rFonts w:ascii="Times New Roman" w:hAnsi="Times New Roman" w:cs="Times New Roman"/>
          <w:sz w:val="24"/>
          <w:szCs w:val="24"/>
        </w:rPr>
        <w:t xml:space="preserve">  Таблица 2.</w:t>
      </w:r>
    </w:p>
    <w:tbl>
      <w:tblPr>
        <w:tblW w:w="8637" w:type="dxa"/>
        <w:jc w:val="center"/>
        <w:tblLook w:val="00A0"/>
      </w:tblPr>
      <w:tblGrid>
        <w:gridCol w:w="2861"/>
        <w:gridCol w:w="978"/>
        <w:gridCol w:w="979"/>
        <w:gridCol w:w="974"/>
        <w:gridCol w:w="957"/>
        <w:gridCol w:w="1888"/>
      </w:tblGrid>
      <w:tr w:rsidR="002D76BC" w:rsidRPr="00155433">
        <w:trPr>
          <w:trHeight w:val="527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BC" w:rsidRPr="00155433" w:rsidRDefault="002D76BC" w:rsidP="003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BC" w:rsidRPr="00155433" w:rsidRDefault="002D76BC" w:rsidP="003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BC" w:rsidRPr="00155433" w:rsidRDefault="002D76BC" w:rsidP="003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2D76BC" w:rsidRPr="00155433">
        <w:trPr>
          <w:trHeight w:val="510"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155433" w:rsidRDefault="002D76BC" w:rsidP="003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BC" w:rsidRPr="00155433" w:rsidRDefault="002D76BC" w:rsidP="003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BC" w:rsidRPr="00155433" w:rsidRDefault="002D76BC" w:rsidP="003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>В т.ч. асф.бет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BC" w:rsidRPr="00155433" w:rsidRDefault="002D76BC" w:rsidP="003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>В т.ч. грунт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BC" w:rsidRPr="00155433" w:rsidRDefault="002D76BC" w:rsidP="003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 xml:space="preserve">В т.ч. грунт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BC" w:rsidRPr="00155433" w:rsidRDefault="002D76BC" w:rsidP="003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155433" w:rsidRDefault="002D76BC" w:rsidP="003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BC" w:rsidRPr="00155433" w:rsidRDefault="002D76BC" w:rsidP="003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>(км)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155433" w:rsidRDefault="002D76BC" w:rsidP="003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BC" w:rsidRPr="00155433" w:rsidRDefault="002D76BC" w:rsidP="003C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155433" w:rsidRDefault="002D76BC" w:rsidP="003C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BC" w:rsidRPr="00155433" w:rsidRDefault="002D76BC" w:rsidP="003C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6BC" w:rsidRPr="00155433">
        <w:trPr>
          <w:trHeight w:val="28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C" w:rsidRPr="00020623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rStyle w:val="210pt1"/>
                <w:color w:val="000000"/>
              </w:rPr>
              <w:t>п</w:t>
            </w:r>
            <w:r w:rsidRPr="00020623">
              <w:rPr>
                <w:rStyle w:val="210pt1"/>
                <w:color w:val="000000"/>
              </w:rPr>
              <w:t>ос.  Ленинский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6BC" w:rsidRPr="00020623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0623">
              <w:rPr>
                <w:b/>
                <w:bCs/>
                <w:sz w:val="24"/>
                <w:szCs w:val="24"/>
              </w:rPr>
              <w:t>8,45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6BC" w:rsidRPr="00020623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6BC" w:rsidRPr="00020623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6BC" w:rsidRPr="00020623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6BC" w:rsidRPr="00020623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0623">
              <w:rPr>
                <w:b/>
                <w:bCs/>
                <w:sz w:val="24"/>
                <w:szCs w:val="24"/>
              </w:rPr>
              <w:t>82300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пл.Центральная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 xml:space="preserve"> ул.Комсомольская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BC" w:rsidRPr="00246D5B" w:rsidRDefault="002D76BC" w:rsidP="003C27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BC" w:rsidRPr="00246D5B" w:rsidRDefault="002D76BC" w:rsidP="003C27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color w:val="000000"/>
              </w:rPr>
              <w:t>ул.Зелёная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246D5B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246D5B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color w:val="000000"/>
              </w:rPr>
              <w:t>ул.Шоссейная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246D5B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color w:val="000000"/>
              </w:rPr>
              <w:t xml:space="preserve">ул.Прибрежная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246D5B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color w:val="000000"/>
              </w:rPr>
              <w:t>ул.Ю.Фучика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BC" w:rsidRPr="00246D5B" w:rsidRDefault="002D76BC" w:rsidP="003C27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color w:val="000000"/>
              </w:rPr>
              <w:t xml:space="preserve">ул.Новая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BC" w:rsidRPr="00246D5B" w:rsidRDefault="002D76BC" w:rsidP="003C27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color w:val="000000"/>
              </w:rPr>
              <w:t xml:space="preserve">ул.Пионерская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246D5B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 xml:space="preserve">ул.Молодёжная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246D5B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4200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 xml:space="preserve">ул.Школьная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1400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 xml:space="preserve">ул.Лесная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E63D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2000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 xml:space="preserve">ул.Полевая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2000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 xml:space="preserve">ул.Садовая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2000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 xml:space="preserve">ул.26 Партсъезда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5100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020623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0pt"/>
                <w:b/>
                <w:bCs/>
                <w:color w:val="000000"/>
                <w:sz w:val="24"/>
                <w:szCs w:val="24"/>
              </w:rPr>
              <w:t>п</w:t>
            </w:r>
            <w:r w:rsidRPr="00020623">
              <w:rPr>
                <w:rStyle w:val="210pt"/>
                <w:b/>
                <w:bCs/>
                <w:color w:val="000000"/>
                <w:sz w:val="24"/>
                <w:szCs w:val="24"/>
              </w:rPr>
              <w:t>ос. Кочетковский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020623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  <w:r w:rsidRPr="00020623">
              <w:rPr>
                <w:rStyle w:val="210pt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020623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020623" w:rsidRDefault="002D76BC" w:rsidP="003C27E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020623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020623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  <w:r w:rsidRPr="00020623">
              <w:rPr>
                <w:rStyle w:val="210pt"/>
                <w:b/>
                <w:bCs/>
                <w:color w:val="000000"/>
                <w:sz w:val="24"/>
                <w:szCs w:val="24"/>
              </w:rPr>
              <w:t>6600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 xml:space="preserve">ул.Влсточная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1200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 xml:space="preserve">ул.Садовая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400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 xml:space="preserve">ул.Школьная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800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ул.Главная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3000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 xml:space="preserve">ул.Степная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1200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  <w:r w:rsidRPr="004B018B">
              <w:rPr>
                <w:rStyle w:val="210pt"/>
                <w:b/>
                <w:bCs/>
                <w:color w:val="000000"/>
                <w:sz w:val="24"/>
                <w:szCs w:val="24"/>
              </w:rPr>
              <w:t xml:space="preserve">Пос.  Софинский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  <w:r w:rsidRPr="004B018B">
              <w:rPr>
                <w:rStyle w:val="210pt"/>
                <w:b/>
                <w:bCs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3C27E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  <w:r w:rsidRPr="004B018B">
              <w:rPr>
                <w:rStyle w:val="210pt"/>
                <w:b/>
                <w:bCs/>
                <w:color w:val="000000"/>
                <w:sz w:val="24"/>
                <w:szCs w:val="24"/>
              </w:rPr>
              <w:t>2400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 xml:space="preserve">ул.Молодёжная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2400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0pt"/>
                <w:b/>
                <w:bCs/>
                <w:color w:val="000000"/>
                <w:sz w:val="24"/>
                <w:szCs w:val="24"/>
              </w:rPr>
              <w:t>п</w:t>
            </w:r>
            <w:r w:rsidRPr="004B018B">
              <w:rPr>
                <w:rStyle w:val="210pt"/>
                <w:b/>
                <w:bCs/>
                <w:color w:val="000000"/>
                <w:sz w:val="24"/>
                <w:szCs w:val="24"/>
              </w:rPr>
              <w:t xml:space="preserve">ос.Бутковский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  <w:r w:rsidRPr="004B018B">
              <w:rPr>
                <w:rStyle w:val="210pt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3C27E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b/>
                <w:bCs/>
                <w:color w:val="000000"/>
                <w:sz w:val="24"/>
                <w:szCs w:val="24"/>
              </w:rPr>
            </w:pPr>
            <w:r w:rsidRPr="004B018B">
              <w:rPr>
                <w:rStyle w:val="210pt"/>
                <w:b/>
                <w:bCs/>
                <w:color w:val="000000"/>
                <w:sz w:val="24"/>
                <w:szCs w:val="24"/>
              </w:rPr>
              <w:t>3200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ул.Рабочая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7E0BA2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Style w:val="210pt"/>
                <w:color w:val="000000"/>
                <w:sz w:val="24"/>
                <w:szCs w:val="24"/>
              </w:rPr>
            </w:pPr>
            <w:r>
              <w:rPr>
                <w:rStyle w:val="210pt"/>
                <w:color w:val="000000"/>
                <w:sz w:val="24"/>
                <w:szCs w:val="24"/>
              </w:rPr>
              <w:t>1600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ул.Школьная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BC" w:rsidRPr="00246D5B" w:rsidRDefault="002D76BC" w:rsidP="003C27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BC" w:rsidRPr="00246D5B" w:rsidRDefault="002D76BC" w:rsidP="003C27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4B018B">
              <w:rPr>
                <w:b/>
                <w:bCs/>
                <w:sz w:val="24"/>
                <w:szCs w:val="24"/>
              </w:rPr>
              <w:t>ос.Новая  Вязовка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B018B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BC" w:rsidRPr="004B018B" w:rsidRDefault="002D76BC" w:rsidP="003C27E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6BC" w:rsidRPr="004B018B" w:rsidRDefault="002D76BC" w:rsidP="003C27E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4B018B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B018B">
              <w:rPr>
                <w:b/>
                <w:bCs/>
                <w:sz w:val="24"/>
                <w:szCs w:val="24"/>
              </w:rPr>
              <w:t>7200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ул.Самарская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246D5B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246D5B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D67341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D67341">
              <w:rPr>
                <w:b/>
                <w:bCs/>
                <w:sz w:val="24"/>
                <w:szCs w:val="24"/>
              </w:rPr>
              <w:t xml:space="preserve">ос. Карагай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D67341" w:rsidRDefault="002D76BC" w:rsidP="003C27EB">
            <w:pPr>
              <w:pStyle w:val="21"/>
              <w:shd w:val="clear" w:color="auto" w:fill="auto"/>
              <w:spacing w:before="0" w:line="160" w:lineRule="exact"/>
              <w:ind w:left="360" w:firstLine="0"/>
              <w:jc w:val="center"/>
              <w:rPr>
                <w:b/>
                <w:bCs/>
                <w:sz w:val="24"/>
                <w:szCs w:val="24"/>
              </w:rPr>
            </w:pPr>
            <w:r w:rsidRPr="00D67341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D67341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D67341" w:rsidRDefault="002D76BC" w:rsidP="003C27E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D67341" w:rsidRDefault="002D76BC" w:rsidP="003C27E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D67341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341">
              <w:rPr>
                <w:b/>
                <w:bCs/>
                <w:sz w:val="24"/>
                <w:szCs w:val="24"/>
              </w:rPr>
              <w:t>7200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ул.Садовая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246D5B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246D5B" w:rsidRDefault="002D76BC" w:rsidP="003C27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</w:tr>
      <w:tr w:rsidR="002D76BC" w:rsidRPr="00155433">
        <w:trPr>
          <w:trHeight w:val="315"/>
          <w:jc w:val="center"/>
        </w:trPr>
        <w:tc>
          <w:tcPr>
            <w:tcW w:w="8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BC" w:rsidRPr="008F01D8" w:rsidRDefault="002D76BC" w:rsidP="003C27E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0pt1"/>
                <w:color w:val="000000"/>
                <w:sz w:val="24"/>
                <w:szCs w:val="24"/>
              </w:rPr>
              <w:t>ВСЕГО: 12,37</w:t>
            </w:r>
            <w:r w:rsidRPr="008F01D8">
              <w:rPr>
                <w:rStyle w:val="210pt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0pt1"/>
                <w:color w:val="000000"/>
                <w:sz w:val="24"/>
                <w:szCs w:val="24"/>
              </w:rPr>
              <w:t>км, в том числе с покрытием  8,75 км, без покрытия 3,62</w:t>
            </w:r>
            <w:r w:rsidRPr="008F01D8">
              <w:rPr>
                <w:rStyle w:val="210pt1"/>
                <w:color w:val="000000"/>
                <w:sz w:val="24"/>
                <w:szCs w:val="24"/>
              </w:rPr>
              <w:t xml:space="preserve"> км</w:t>
            </w:r>
          </w:p>
        </w:tc>
      </w:tr>
    </w:tbl>
    <w:p w:rsidR="002D76BC" w:rsidRDefault="002D76BC" w:rsidP="00FD14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6BC" w:rsidRPr="004102F7" w:rsidRDefault="002D76BC" w:rsidP="004102F7">
      <w:r w:rsidRPr="002A4838">
        <w:t>Прочие дороги местного значения на территории</w:t>
      </w:r>
      <w:r>
        <w:t xml:space="preserve"> сельского поселения Ленинский </w:t>
      </w:r>
      <w:r w:rsidRPr="002A4838">
        <w:t xml:space="preserve">– </w:t>
      </w:r>
      <w:r w:rsidRPr="004102F7">
        <w:t xml:space="preserve">протяжённостью 213, </w:t>
      </w:r>
      <w:r>
        <w:t>9</w:t>
      </w:r>
      <w:bookmarkStart w:id="0" w:name="_GoBack"/>
      <w:bookmarkEnd w:id="0"/>
      <w:r w:rsidRPr="004102F7">
        <w:t>3 км.</w:t>
      </w:r>
    </w:p>
    <w:p w:rsidR="002D76BC" w:rsidRPr="00C514F0" w:rsidRDefault="002D76BC" w:rsidP="00FD14D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4F0">
        <w:rPr>
          <w:rFonts w:ascii="Times New Roman" w:hAnsi="Times New Roman" w:cs="Times New Roman"/>
          <w:color w:val="000000"/>
          <w:sz w:val="24"/>
          <w:szCs w:val="24"/>
        </w:rPr>
        <w:t>Объектов железнодорожного, водного и воздушного транспорта на территории поселения нет.</w:t>
      </w:r>
    </w:p>
    <w:p w:rsidR="002D76BC" w:rsidRPr="004C3AA2" w:rsidRDefault="002D76BC" w:rsidP="00FD14DB">
      <w:pPr>
        <w:pStyle w:val="Heading3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Toc226780107"/>
      <w:r w:rsidRPr="00155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4C3AA2">
        <w:rPr>
          <w:rFonts w:ascii="Times New Roman" w:hAnsi="Times New Roman" w:cs="Times New Roman"/>
          <w:sz w:val="24"/>
          <w:szCs w:val="24"/>
          <w:u w:val="single"/>
        </w:rPr>
        <w:t>Транспортное обслуживание населения</w:t>
      </w:r>
      <w:bookmarkEnd w:id="1"/>
    </w:p>
    <w:p w:rsidR="002D76BC" w:rsidRDefault="002D76BC" w:rsidP="00FD14D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1554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76BC" w:rsidRPr="007009A4" w:rsidRDefault="002D76BC" w:rsidP="00FD14DB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9A4">
        <w:rPr>
          <w:rFonts w:ascii="Times New Roman" w:hAnsi="Times New Roman" w:cs="Times New Roman"/>
          <w:sz w:val="24"/>
          <w:szCs w:val="24"/>
        </w:rPr>
        <w:t xml:space="preserve">Транспортное обслуживание </w:t>
      </w:r>
      <w:r>
        <w:rPr>
          <w:rFonts w:ascii="Times New Roman" w:hAnsi="Times New Roman" w:cs="Times New Roman"/>
          <w:sz w:val="24"/>
          <w:szCs w:val="24"/>
        </w:rPr>
        <w:t>по пассажирским перевозкам населения осуществляется сторонними организациями</w:t>
      </w:r>
    </w:p>
    <w:p w:rsidR="002D76BC" w:rsidRPr="00155433" w:rsidRDefault="002D76BC" w:rsidP="00FD14DB">
      <w:pPr>
        <w:tabs>
          <w:tab w:val="left" w:pos="127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433">
        <w:rPr>
          <w:rFonts w:ascii="Times New Roman" w:hAnsi="Times New Roman" w:cs="Times New Roman"/>
          <w:sz w:val="24"/>
          <w:szCs w:val="24"/>
        </w:rPr>
        <w:t>От административного центра села Красноармейское, в пределах территории сельского поселения, автобусное сообщение осуществляется в направлении населенных пунктов согласно таблицы 3.</w:t>
      </w:r>
    </w:p>
    <w:p w:rsidR="002D76BC" w:rsidRPr="00155433" w:rsidRDefault="002D76BC" w:rsidP="00FD14DB">
      <w:pPr>
        <w:tabs>
          <w:tab w:val="left" w:pos="127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5433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5433">
        <w:rPr>
          <w:rFonts w:ascii="Times New Roman" w:hAnsi="Times New Roman" w:cs="Times New Roman"/>
          <w:sz w:val="24"/>
          <w:szCs w:val="24"/>
        </w:rPr>
        <w:t>. Перечень населённых пунктов с указанием наименования маршрута, обеспечивающего сообщение с административным центром муниципального района с. Красноармейское.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2615"/>
        <w:gridCol w:w="1667"/>
        <w:gridCol w:w="4556"/>
      </w:tblGrid>
      <w:tr w:rsidR="002D76BC" w:rsidRPr="00155433">
        <w:trPr>
          <w:trHeight w:val="1200"/>
          <w:jc w:val="center"/>
        </w:trPr>
        <w:tc>
          <w:tcPr>
            <w:tcW w:w="640" w:type="dxa"/>
          </w:tcPr>
          <w:p w:rsidR="002D76BC" w:rsidRPr="00155433" w:rsidRDefault="002D76BC" w:rsidP="003C27EB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5" w:type="dxa"/>
          </w:tcPr>
          <w:p w:rsidR="002D76BC" w:rsidRPr="00155433" w:rsidRDefault="002D76BC" w:rsidP="003C27EB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населённых пунктов муниципального района</w:t>
            </w:r>
          </w:p>
        </w:tc>
        <w:tc>
          <w:tcPr>
            <w:tcW w:w="1667" w:type="dxa"/>
            <w:noWrap/>
          </w:tcPr>
          <w:p w:rsidR="002D76BC" w:rsidRPr="00155433" w:rsidRDefault="002D76BC" w:rsidP="003C27EB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>Маршруты</w:t>
            </w:r>
          </w:p>
        </w:tc>
        <w:tc>
          <w:tcPr>
            <w:tcW w:w="4556" w:type="dxa"/>
          </w:tcPr>
          <w:p w:rsidR="002D76BC" w:rsidRPr="00155433" w:rsidRDefault="002D76BC" w:rsidP="003C27EB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рейсов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6BC" w:rsidRPr="00155433">
        <w:trPr>
          <w:trHeight w:val="300"/>
          <w:jc w:val="center"/>
        </w:trPr>
        <w:tc>
          <w:tcPr>
            <w:tcW w:w="640" w:type="dxa"/>
            <w:noWrap/>
          </w:tcPr>
          <w:p w:rsidR="002D76BC" w:rsidRPr="00155433" w:rsidRDefault="002D76BC" w:rsidP="003C27EB">
            <w:pPr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noWrap/>
          </w:tcPr>
          <w:p w:rsidR="002D76BC" w:rsidRPr="002A4838" w:rsidRDefault="002D76BC" w:rsidP="003C27EB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Ленинский </w:t>
            </w:r>
          </w:p>
          <w:p w:rsidR="002D76BC" w:rsidRPr="002A4838" w:rsidRDefault="002D76BC" w:rsidP="0048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 Кочетковский </w:t>
            </w:r>
          </w:p>
        </w:tc>
        <w:tc>
          <w:tcPr>
            <w:tcW w:w="1667" w:type="dxa"/>
            <w:noWrap/>
            <w:vAlign w:val="center"/>
          </w:tcPr>
          <w:p w:rsidR="002D76BC" w:rsidRPr="002A4838" w:rsidRDefault="002D76BC" w:rsidP="003C27EB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309</w:t>
            </w:r>
          </w:p>
        </w:tc>
        <w:tc>
          <w:tcPr>
            <w:tcW w:w="4556" w:type="dxa"/>
            <w:vAlign w:val="center"/>
          </w:tcPr>
          <w:p w:rsidR="002D76BC" w:rsidRPr="002A4838" w:rsidRDefault="002D76BC" w:rsidP="00480B3C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38">
              <w:rPr>
                <w:rFonts w:ascii="Times New Roman" w:hAnsi="Times New Roman" w:cs="Times New Roman"/>
                <w:sz w:val="24"/>
                <w:szCs w:val="24"/>
              </w:rPr>
              <w:t>пять  дней в неделю (понедельник, четверг,пятница,суббота,воскресенье)   три дня в неделю - 4 рейса в день</w:t>
            </w:r>
          </w:p>
        </w:tc>
      </w:tr>
    </w:tbl>
    <w:p w:rsidR="002D76BC" w:rsidRDefault="002D76BC" w:rsidP="00FD14DB">
      <w:pPr>
        <w:pStyle w:val="BodyTextIndent"/>
        <w:ind w:firstLine="709"/>
        <w:rPr>
          <w:rFonts w:ascii="Times New Roman" w:hAnsi="Times New Roman" w:cs="Times New Roman"/>
          <w:color w:val="auto"/>
        </w:rPr>
      </w:pPr>
    </w:p>
    <w:p w:rsidR="002D76BC" w:rsidRPr="00246D5B" w:rsidRDefault="002D76BC" w:rsidP="00FD14DB">
      <w:pPr>
        <w:pStyle w:val="BodyTextIndent"/>
        <w:ind w:firstLine="709"/>
        <w:rPr>
          <w:rFonts w:ascii="Times New Roman" w:hAnsi="Times New Roman" w:cs="Times New Roman"/>
          <w:color w:val="auto"/>
        </w:rPr>
      </w:pPr>
      <w:r w:rsidRPr="00155433">
        <w:rPr>
          <w:rFonts w:ascii="Times New Roman" w:hAnsi="Times New Roman" w:cs="Times New Roman"/>
          <w:color w:val="auto"/>
        </w:rPr>
        <w:t xml:space="preserve">Внешние транспортные связи с областным центром - городом Самара и другими </w:t>
      </w:r>
      <w:r w:rsidRPr="00246D5B">
        <w:rPr>
          <w:rFonts w:ascii="Times New Roman" w:hAnsi="Times New Roman" w:cs="Times New Roman"/>
          <w:color w:val="auto"/>
        </w:rPr>
        <w:t xml:space="preserve">населенными пунктами области жители сельского поселения </w:t>
      </w:r>
      <w:r>
        <w:rPr>
          <w:rFonts w:ascii="Times New Roman" w:hAnsi="Times New Roman" w:cs="Times New Roman"/>
          <w:color w:val="auto"/>
        </w:rPr>
        <w:t xml:space="preserve"> </w:t>
      </w:r>
      <w:r w:rsidRPr="00246D5B">
        <w:rPr>
          <w:rFonts w:ascii="Times New Roman" w:hAnsi="Times New Roman" w:cs="Times New Roman"/>
          <w:color w:val="auto"/>
        </w:rPr>
        <w:t xml:space="preserve"> осуществля</w:t>
      </w:r>
      <w:r>
        <w:rPr>
          <w:rFonts w:ascii="Times New Roman" w:hAnsi="Times New Roman" w:cs="Times New Roman"/>
          <w:color w:val="auto"/>
        </w:rPr>
        <w:t>ю</w:t>
      </w:r>
      <w:r w:rsidRPr="00246D5B">
        <w:rPr>
          <w:rFonts w:ascii="Times New Roman" w:hAnsi="Times New Roman" w:cs="Times New Roman"/>
          <w:color w:val="auto"/>
        </w:rPr>
        <w:t>т</w:t>
      </w:r>
      <w:r>
        <w:rPr>
          <w:rFonts w:ascii="Times New Roman" w:hAnsi="Times New Roman" w:cs="Times New Roman"/>
          <w:color w:val="auto"/>
        </w:rPr>
        <w:t xml:space="preserve">ся автобусными сообщениями </w:t>
      </w:r>
      <w:r w:rsidRPr="00246D5B">
        <w:rPr>
          <w:rFonts w:ascii="Times New Roman" w:hAnsi="Times New Roman" w:cs="Times New Roman"/>
          <w:color w:val="auto"/>
        </w:rPr>
        <w:t>от административного центра муниципального района села Красноармейское,</w:t>
      </w:r>
    </w:p>
    <w:p w:rsidR="002D76BC" w:rsidRDefault="002D76BC" w:rsidP="00FD14DB">
      <w:pPr>
        <w:tabs>
          <w:tab w:val="num" w:pos="2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Велодорожки в сельском поселении  Ленинский отсутствуют.</w:t>
      </w:r>
    </w:p>
    <w:p w:rsidR="002D76BC" w:rsidRPr="007009A4" w:rsidRDefault="002D76BC" w:rsidP="00FD14DB">
      <w:pPr>
        <w:tabs>
          <w:tab w:val="num" w:pos="28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Пешеходный переход  расположен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пос. Ленинский по ул.Новая </w:t>
      </w:r>
      <w:r w:rsidRPr="00700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напротив школы.</w:t>
      </w:r>
      <w:r w:rsidRPr="007009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D76BC" w:rsidRPr="00B52477" w:rsidRDefault="002D76BC" w:rsidP="00FD14DB">
      <w:pPr>
        <w:pStyle w:val="Heading3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D76BC" w:rsidRPr="006C7BD4" w:rsidRDefault="002D76BC" w:rsidP="00FD14DB">
      <w:pPr>
        <w:pStyle w:val="1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BD4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C7B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Прогнозируемый спрос на услуги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транспортной</w:t>
      </w:r>
      <w:r w:rsidRPr="006C7B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инфраструктуры.</w:t>
      </w:r>
    </w:p>
    <w:p w:rsidR="002D76BC" w:rsidRPr="00B52477" w:rsidRDefault="002D76BC" w:rsidP="00FD14D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477">
        <w:rPr>
          <w:rFonts w:ascii="Times New Roman" w:hAnsi="Times New Roman" w:cs="Times New Roman"/>
          <w:sz w:val="24"/>
          <w:szCs w:val="24"/>
          <w:lang w:eastAsia="ru-RU"/>
        </w:rPr>
        <w:t>В настоящее время социально-экономическое развитие муниципального района Красноармейский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сельского поселения Ленинский ,</w:t>
      </w:r>
      <w:r w:rsidRPr="00B52477">
        <w:rPr>
          <w:rFonts w:ascii="Times New Roman" w:hAnsi="Times New Roman" w:cs="Times New Roman"/>
          <w:sz w:val="24"/>
          <w:szCs w:val="24"/>
          <w:lang w:eastAsia="ru-RU"/>
        </w:rPr>
        <w:t xml:space="preserve">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части дорог. Низкий технический уровень дорог обуславливает высокий размер транспортной составляющей в себестоимости продукции.</w:t>
      </w:r>
    </w:p>
    <w:p w:rsidR="002D76BC" w:rsidRPr="00B52477" w:rsidRDefault="002D76BC" w:rsidP="00FD14D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477">
        <w:rPr>
          <w:rFonts w:ascii="Times New Roman" w:hAnsi="Times New Roman" w:cs="Times New Roman"/>
          <w:sz w:val="24"/>
          <w:szCs w:val="24"/>
          <w:lang w:eastAsia="ru-RU"/>
        </w:rPr>
        <w:t>Парк автотранспортных средств ежегодно увеличивается. На долю автотранспорта приходятся значительные объёмы перевозок грузов и междугородных пассажирских перевозок. Темпы развития автомобильных дорог муниципального района Красноармейский отстают от возрастающей потребности в автомобильных перевозках и темпов роста автомобилизации.</w:t>
      </w:r>
    </w:p>
    <w:p w:rsidR="002D76BC" w:rsidRPr="00B52477" w:rsidRDefault="002D76BC" w:rsidP="00FD14D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477">
        <w:rPr>
          <w:rFonts w:ascii="Times New Roman" w:hAnsi="Times New Roman" w:cs="Times New Roman"/>
          <w:sz w:val="24"/>
          <w:szCs w:val="24"/>
          <w:lang w:eastAsia="ru-RU"/>
        </w:rPr>
        <w:t xml:space="preserve">Неразвитость территориальных автомобильных дорог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поездках. </w:t>
      </w:r>
    </w:p>
    <w:p w:rsidR="002D76BC" w:rsidRPr="00B52477" w:rsidRDefault="002D76BC" w:rsidP="00FD14D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477">
        <w:rPr>
          <w:rFonts w:ascii="Times New Roman" w:hAnsi="Times New Roman" w:cs="Times New Roman"/>
          <w:sz w:val="24"/>
          <w:szCs w:val="24"/>
          <w:lang w:eastAsia="ru-RU"/>
        </w:rPr>
        <w:t>Приведение в нормативное состояние автомобильных дорог необщего пользования и бесхозяйственных автодорог и их перевод в сеть автомобильных дорог общего пользования местного либо регионального или межмуниципального значения окажет существенное  воздействие на обеспечение движения рейсовых и школьных автобусов, служб скорой медицинской помощи и служб МЧС России, снижение влияния транспортных затрат на себестоимость продукции, сокращение оттока сельского населения из-за неблагоприятных условий, связанных с бездорожьем.</w:t>
      </w:r>
    </w:p>
    <w:p w:rsidR="002D76BC" w:rsidRPr="006C7BD4" w:rsidRDefault="002D76BC" w:rsidP="00FD14DB">
      <w:pPr>
        <w:pStyle w:val="1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7B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Укрупненная оценка принципиальных вариантов развития транспортной</w:t>
      </w:r>
      <w:r w:rsidRPr="006C7B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инфраструктуры поселения.</w:t>
      </w:r>
    </w:p>
    <w:p w:rsidR="002D76BC" w:rsidRDefault="002D76BC" w:rsidP="00FD14DB">
      <w:pPr>
        <w:pStyle w:val="NormalWeb"/>
        <w:jc w:val="both"/>
      </w:pPr>
      <w:r>
        <w:t xml:space="preserve"> Планируемые к строительству и реконструкции в сельском поселении Ленинский </w:t>
      </w:r>
      <w:r w:rsidRPr="00FC0783">
        <w:t>улицы и автомобильные дороги местного значения</w:t>
      </w:r>
      <w:r>
        <w:t xml:space="preserve"> </w:t>
      </w:r>
      <w:r w:rsidRPr="00FC0783">
        <w:t xml:space="preserve"> </w:t>
      </w:r>
      <w:r>
        <w:t>представлены в таблице 4.</w:t>
      </w:r>
    </w:p>
    <w:p w:rsidR="002D76BC" w:rsidRDefault="002D76BC" w:rsidP="00FD14DB">
      <w:pPr>
        <w:pStyle w:val="NormalWeb"/>
        <w:jc w:val="both"/>
      </w:pPr>
      <w:r>
        <w:t>Таблица 4.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23"/>
        <w:gridCol w:w="1843"/>
        <w:gridCol w:w="1724"/>
        <w:gridCol w:w="1331"/>
        <w:gridCol w:w="2367"/>
      </w:tblGrid>
      <w:tr w:rsidR="002D76BC" w:rsidRPr="008341B3">
        <w:trPr>
          <w:trHeight w:val="253"/>
          <w:tblHeader/>
        </w:trPr>
        <w:tc>
          <w:tcPr>
            <w:tcW w:w="540" w:type="dxa"/>
            <w:vMerge w:val="restart"/>
          </w:tcPr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B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23" w:type="dxa"/>
            <w:vMerge w:val="restart"/>
          </w:tcPr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B3">
              <w:rPr>
                <w:rFonts w:ascii="Times New Roman" w:hAnsi="Times New Roman" w:cs="Times New Roman"/>
                <w:sz w:val="20"/>
                <w:szCs w:val="20"/>
              </w:rPr>
              <w:t>Назначение и</w:t>
            </w:r>
          </w:p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B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vMerge w:val="restart"/>
          </w:tcPr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B3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B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24" w:type="dxa"/>
            <w:vMerge w:val="restart"/>
          </w:tcPr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B3">
              <w:rPr>
                <w:rFonts w:ascii="Times New Roman" w:hAnsi="Times New Roman" w:cs="Times New Roman"/>
                <w:sz w:val="20"/>
                <w:szCs w:val="20"/>
              </w:rPr>
              <w:t>Вид работ, который</w:t>
            </w:r>
          </w:p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B3">
              <w:rPr>
                <w:rFonts w:ascii="Times New Roman" w:hAnsi="Times New Roman" w:cs="Times New Roman"/>
                <w:sz w:val="20"/>
                <w:szCs w:val="20"/>
              </w:rPr>
              <w:t>планируется в целях</w:t>
            </w:r>
          </w:p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B3">
              <w:rPr>
                <w:rFonts w:ascii="Times New Roman" w:hAnsi="Times New Roman" w:cs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3698" w:type="dxa"/>
            <w:gridSpan w:val="2"/>
          </w:tcPr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B3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</w:tr>
      <w:tr w:rsidR="002D76BC" w:rsidRPr="008341B3">
        <w:trPr>
          <w:trHeight w:val="253"/>
          <w:tblHeader/>
        </w:trPr>
        <w:tc>
          <w:tcPr>
            <w:tcW w:w="540" w:type="dxa"/>
            <w:vMerge/>
          </w:tcPr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B3">
              <w:rPr>
                <w:rFonts w:ascii="Times New Roman" w:hAnsi="Times New Roman" w:cs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367" w:type="dxa"/>
          </w:tcPr>
          <w:p w:rsidR="002D76BC" w:rsidRPr="008341B3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B3">
              <w:rPr>
                <w:rFonts w:ascii="Times New Roman" w:hAnsi="Times New Roman" w:cs="Times New Roman"/>
                <w:sz w:val="20"/>
                <w:szCs w:val="20"/>
              </w:rPr>
              <w:t>Иные характеристики</w:t>
            </w:r>
          </w:p>
        </w:tc>
      </w:tr>
      <w:tr w:rsidR="002D76BC" w:rsidRPr="006B71D6">
        <w:trPr>
          <w:cantSplit/>
          <w:trHeight w:val="798"/>
        </w:trPr>
        <w:tc>
          <w:tcPr>
            <w:tcW w:w="540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3" w:type="dxa"/>
          </w:tcPr>
          <w:p w:rsidR="002D76BC" w:rsidRPr="006B71D6" w:rsidRDefault="002D76BC" w:rsidP="003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1843" w:type="dxa"/>
          </w:tcPr>
          <w:p w:rsidR="002D76BC" w:rsidRPr="006006DF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DF"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Бутковский  </w:t>
            </w:r>
          </w:p>
        </w:tc>
        <w:tc>
          <w:tcPr>
            <w:tcW w:w="1724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31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6BC" w:rsidRPr="006B71D6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1,136</w:t>
            </w:r>
          </w:p>
        </w:tc>
        <w:tc>
          <w:tcPr>
            <w:tcW w:w="2367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улица – 1,0 км</w:t>
            </w:r>
          </w:p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второстепенная улица – 0,136км </w:t>
            </w:r>
          </w:p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BC" w:rsidRPr="006B71D6">
        <w:trPr>
          <w:cantSplit/>
          <w:trHeight w:val="1692"/>
        </w:trPr>
        <w:tc>
          <w:tcPr>
            <w:tcW w:w="540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3" w:type="dxa"/>
            <w:vMerge w:val="restart"/>
          </w:tcPr>
          <w:p w:rsidR="002D76BC" w:rsidRDefault="002D76BC" w:rsidP="003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1843" w:type="dxa"/>
          </w:tcPr>
          <w:p w:rsidR="002D76BC" w:rsidRPr="006006DF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DF"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Карагай  в западной и восточной  части  посёлка</w:t>
            </w:r>
          </w:p>
        </w:tc>
        <w:tc>
          <w:tcPr>
            <w:tcW w:w="1724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31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0,667</w:t>
            </w:r>
          </w:p>
        </w:tc>
        <w:tc>
          <w:tcPr>
            <w:tcW w:w="2367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 улица -0,667 км</w:t>
            </w:r>
          </w:p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BC" w:rsidRPr="006B71D6">
        <w:trPr>
          <w:cantSplit/>
          <w:trHeight w:val="766"/>
        </w:trPr>
        <w:tc>
          <w:tcPr>
            <w:tcW w:w="540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3" w:type="dxa"/>
            <w:vMerge/>
          </w:tcPr>
          <w:p w:rsidR="002D76BC" w:rsidRDefault="002D76BC" w:rsidP="003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6BC" w:rsidRPr="006006DF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Посёлок Кочетковский</w:t>
            </w:r>
          </w:p>
        </w:tc>
        <w:tc>
          <w:tcPr>
            <w:tcW w:w="1724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31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2367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улица – 0.7 км</w:t>
            </w:r>
          </w:p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второстепенная улица – 0,32 км</w:t>
            </w:r>
          </w:p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BC" w:rsidRPr="006B71D6">
        <w:trPr>
          <w:cantSplit/>
          <w:trHeight w:val="766"/>
        </w:trPr>
        <w:tc>
          <w:tcPr>
            <w:tcW w:w="540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3" w:type="dxa"/>
            <w:vMerge/>
          </w:tcPr>
          <w:p w:rsidR="002D76BC" w:rsidRDefault="002D76BC" w:rsidP="003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Посёлок  Ленинский</w:t>
            </w:r>
          </w:p>
        </w:tc>
        <w:tc>
          <w:tcPr>
            <w:tcW w:w="1724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31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6,257</w:t>
            </w:r>
          </w:p>
        </w:tc>
        <w:tc>
          <w:tcPr>
            <w:tcW w:w="2367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 улица – 3,5км</w:t>
            </w:r>
          </w:p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Второстепенная  улица-2,757км</w:t>
            </w:r>
          </w:p>
        </w:tc>
      </w:tr>
      <w:tr w:rsidR="002D76BC" w:rsidRPr="006B71D6">
        <w:trPr>
          <w:cantSplit/>
          <w:trHeight w:val="766"/>
        </w:trPr>
        <w:tc>
          <w:tcPr>
            <w:tcW w:w="540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3" w:type="dxa"/>
            <w:vMerge/>
          </w:tcPr>
          <w:p w:rsidR="002D76BC" w:rsidRDefault="002D76BC" w:rsidP="003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Посёлок  Софинский </w:t>
            </w:r>
          </w:p>
        </w:tc>
        <w:tc>
          <w:tcPr>
            <w:tcW w:w="1724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331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1,038</w:t>
            </w:r>
          </w:p>
        </w:tc>
        <w:tc>
          <w:tcPr>
            <w:tcW w:w="2367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 улица – 1,0км</w:t>
            </w:r>
          </w:p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Второстепенная  улица -0,038км</w:t>
            </w:r>
          </w:p>
        </w:tc>
      </w:tr>
      <w:tr w:rsidR="002D76BC" w:rsidRPr="006B71D6">
        <w:trPr>
          <w:cantSplit/>
          <w:trHeight w:val="766"/>
        </w:trPr>
        <w:tc>
          <w:tcPr>
            <w:tcW w:w="540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3" w:type="dxa"/>
            <w:vMerge/>
          </w:tcPr>
          <w:p w:rsidR="002D76BC" w:rsidRDefault="002D76BC" w:rsidP="003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Посёлок  Новая  Вязовка</w:t>
            </w:r>
          </w:p>
        </w:tc>
        <w:tc>
          <w:tcPr>
            <w:tcW w:w="1724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стрительство</w:t>
            </w:r>
          </w:p>
        </w:tc>
        <w:tc>
          <w:tcPr>
            <w:tcW w:w="1331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0,483</w:t>
            </w:r>
          </w:p>
        </w:tc>
        <w:tc>
          <w:tcPr>
            <w:tcW w:w="2367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 улица- 0,483 км</w:t>
            </w:r>
          </w:p>
        </w:tc>
      </w:tr>
      <w:tr w:rsidR="002D76BC" w:rsidRPr="006B71D6">
        <w:trPr>
          <w:cantSplit/>
          <w:trHeight w:val="727"/>
        </w:trPr>
        <w:tc>
          <w:tcPr>
            <w:tcW w:w="540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23" w:type="dxa"/>
            <w:vMerge w:val="restart"/>
          </w:tcPr>
          <w:p w:rsidR="002D76BC" w:rsidRDefault="002D76BC" w:rsidP="003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1843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Бутковский </w:t>
            </w:r>
          </w:p>
        </w:tc>
        <w:tc>
          <w:tcPr>
            <w:tcW w:w="1724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31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367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BC" w:rsidRPr="006B71D6">
        <w:trPr>
          <w:cantSplit/>
          <w:trHeight w:val="640"/>
        </w:trPr>
        <w:tc>
          <w:tcPr>
            <w:tcW w:w="540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3" w:type="dxa"/>
            <w:vMerge/>
          </w:tcPr>
          <w:p w:rsidR="002D76BC" w:rsidRDefault="002D76BC" w:rsidP="003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76BC" w:rsidRPr="006006DF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DF"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Карагай </w:t>
            </w:r>
          </w:p>
        </w:tc>
        <w:tc>
          <w:tcPr>
            <w:tcW w:w="1724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31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367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BC" w:rsidRPr="006B71D6">
        <w:trPr>
          <w:cantSplit/>
          <w:trHeight w:val="640"/>
        </w:trPr>
        <w:tc>
          <w:tcPr>
            <w:tcW w:w="540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3" w:type="dxa"/>
            <w:vMerge/>
          </w:tcPr>
          <w:p w:rsidR="002D76BC" w:rsidRDefault="002D76BC" w:rsidP="003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76BC" w:rsidRPr="006006DF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Посёлок  Кочетковский </w:t>
            </w:r>
          </w:p>
        </w:tc>
        <w:tc>
          <w:tcPr>
            <w:tcW w:w="1724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31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367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BC" w:rsidRPr="006B71D6">
        <w:trPr>
          <w:cantSplit/>
          <w:trHeight w:val="640"/>
        </w:trPr>
        <w:tc>
          <w:tcPr>
            <w:tcW w:w="540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3" w:type="dxa"/>
            <w:vMerge/>
          </w:tcPr>
          <w:p w:rsidR="002D76BC" w:rsidRDefault="002D76BC" w:rsidP="003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76BC" w:rsidRPr="006006DF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Посёлок  Ленинский </w:t>
            </w:r>
          </w:p>
        </w:tc>
        <w:tc>
          <w:tcPr>
            <w:tcW w:w="1724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31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367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BC" w:rsidRPr="006B71D6">
        <w:trPr>
          <w:cantSplit/>
          <w:trHeight w:val="640"/>
        </w:trPr>
        <w:tc>
          <w:tcPr>
            <w:tcW w:w="540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3" w:type="dxa"/>
            <w:vMerge/>
          </w:tcPr>
          <w:p w:rsidR="002D76BC" w:rsidRDefault="002D76BC" w:rsidP="003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76BC" w:rsidRPr="006006DF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Посёлок  Софинский </w:t>
            </w:r>
          </w:p>
        </w:tc>
        <w:tc>
          <w:tcPr>
            <w:tcW w:w="1724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331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367" w:type="dxa"/>
          </w:tcPr>
          <w:p w:rsidR="002D76BC" w:rsidRDefault="002D76BC" w:rsidP="003C2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76BC" w:rsidRDefault="002D76BC" w:rsidP="00FD14DB">
      <w:pPr>
        <w:pStyle w:val="1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76BC" w:rsidRDefault="002D76BC" w:rsidP="00FD14DB">
      <w:pPr>
        <w:pStyle w:val="1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76BC" w:rsidRDefault="002D76BC" w:rsidP="00FD14DB">
      <w:pPr>
        <w:pStyle w:val="1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76BC" w:rsidRDefault="002D76BC" w:rsidP="00FD14DB">
      <w:pPr>
        <w:pStyle w:val="1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76BC" w:rsidRDefault="002D76BC" w:rsidP="00FD14DB">
      <w:pPr>
        <w:pStyle w:val="1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76BC" w:rsidRPr="005D5D02" w:rsidRDefault="002D76BC" w:rsidP="00FD14DB">
      <w:pPr>
        <w:pStyle w:val="1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6C7BD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D5D02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мероприятий (инвестиционных проекто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в) по проектированию, строитель</w:t>
      </w:r>
      <w:r w:rsidRPr="005D5D02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Pr="005D5D02">
        <w:rPr>
          <w:rFonts w:ascii="Times New Roman" w:hAnsi="Times New Roman" w:cs="Times New Roman"/>
          <w:b/>
          <w:bCs/>
          <w:sz w:val="24"/>
          <w:szCs w:val="24"/>
          <w:u w:val="single"/>
        </w:rPr>
        <w:t>ву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5D5D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реконструкции объектов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транспортной </w:t>
      </w:r>
      <w:r w:rsidRPr="005D5D02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инфраструктуры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D76BC" w:rsidRDefault="002D76BC" w:rsidP="00FD14DB">
      <w:pPr>
        <w:pStyle w:val="1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Существенными источниками инвестиций могут стать частные сбережения, средства профсоюзных и общественных организаций, направляемых на развитие транспортной инфраструктуры, благотворительные фонды и спонсорство.</w:t>
      </w:r>
    </w:p>
    <w:p w:rsidR="002D76BC" w:rsidRDefault="002D76BC" w:rsidP="00FD14DB">
      <w:pPr>
        <w:pStyle w:val="1"/>
        <w:ind w:left="0" w:firstLine="121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5D5D0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D5D02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объемов и источников финансирования</w:t>
      </w:r>
    </w:p>
    <w:p w:rsidR="002D76BC" w:rsidRPr="002A4838" w:rsidRDefault="002D76BC" w:rsidP="00DF3C2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2A4838">
        <w:rPr>
          <w:rFonts w:ascii="Times New Roman" w:hAnsi="Times New Roman" w:cs="Times New Roman"/>
        </w:rPr>
        <w:t>Таблица №5 - Мероприятия Программы (оценка финансовых потребностей и источники финансирования</w:t>
      </w:r>
      <w:r>
        <w:rPr>
          <w:rFonts w:ascii="Times New Roman" w:hAnsi="Times New Roman" w:cs="Times New Roman"/>
        </w:rPr>
        <w:t>)</w:t>
      </w:r>
    </w:p>
    <w:tbl>
      <w:tblPr>
        <w:tblpPr w:leftFromText="180" w:rightFromText="180" w:vertAnchor="text" w:horzAnchor="margin" w:tblpXSpec="center" w:tblpY="695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7"/>
        <w:gridCol w:w="1620"/>
        <w:gridCol w:w="720"/>
        <w:gridCol w:w="1080"/>
        <w:gridCol w:w="720"/>
        <w:gridCol w:w="900"/>
        <w:gridCol w:w="720"/>
        <w:gridCol w:w="720"/>
        <w:gridCol w:w="900"/>
      </w:tblGrid>
      <w:tr w:rsidR="002D76BC" w:rsidRPr="002A4838">
        <w:trPr>
          <w:trHeight w:val="315"/>
          <w:tblHeader/>
        </w:trPr>
        <w:tc>
          <w:tcPr>
            <w:tcW w:w="3077" w:type="dxa"/>
            <w:vMerge w:val="restart"/>
            <w:vAlign w:val="center"/>
          </w:tcPr>
          <w:p w:rsidR="002D76BC" w:rsidRPr="002A4838" w:rsidRDefault="002D76BC" w:rsidP="00243C4C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2D76BC" w:rsidRPr="002A4838" w:rsidRDefault="002D76BC" w:rsidP="00243C4C">
            <w:pPr>
              <w:ind w:left="-31" w:right="-6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0" w:type="dxa"/>
            <w:vMerge w:val="restart"/>
            <w:vAlign w:val="center"/>
          </w:tcPr>
          <w:p w:rsidR="002D76BC" w:rsidRPr="002A4838" w:rsidRDefault="002D76BC" w:rsidP="00243C4C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Стоимость выполнения, тыс. руб.</w:t>
            </w:r>
          </w:p>
        </w:tc>
        <w:tc>
          <w:tcPr>
            <w:tcW w:w="5040" w:type="dxa"/>
            <w:gridSpan w:val="6"/>
            <w:vAlign w:val="center"/>
          </w:tcPr>
          <w:p w:rsidR="002D76BC" w:rsidRPr="002A4838" w:rsidRDefault="002D76BC" w:rsidP="00243C4C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Финансовые потребности на  реализацию мероприятий, тыс.руб.</w:t>
            </w:r>
          </w:p>
        </w:tc>
      </w:tr>
      <w:tr w:rsidR="002D76BC" w:rsidRPr="002A4838">
        <w:trPr>
          <w:trHeight w:val="315"/>
          <w:tblHeader/>
        </w:trPr>
        <w:tc>
          <w:tcPr>
            <w:tcW w:w="3077" w:type="dxa"/>
            <w:vMerge/>
            <w:vAlign w:val="center"/>
          </w:tcPr>
          <w:p w:rsidR="002D76BC" w:rsidRPr="002A4838" w:rsidRDefault="002D76BC" w:rsidP="00243C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D76BC" w:rsidRPr="002A4838" w:rsidRDefault="002D76BC" w:rsidP="00243C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2D76BC" w:rsidRPr="002A4838" w:rsidRDefault="002D76BC" w:rsidP="00243C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center"/>
          </w:tcPr>
          <w:p w:rsidR="002D76BC" w:rsidRPr="002A4838" w:rsidRDefault="002D76BC" w:rsidP="00243C4C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2017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243C4C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noWrap/>
            <w:vAlign w:val="center"/>
          </w:tcPr>
          <w:p w:rsidR="002D76BC" w:rsidRPr="002A4838" w:rsidRDefault="002D76BC" w:rsidP="00243C4C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2019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243C4C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2020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243C4C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2021</w:t>
            </w:r>
          </w:p>
        </w:tc>
        <w:tc>
          <w:tcPr>
            <w:tcW w:w="900" w:type="dxa"/>
            <w:noWrap/>
            <w:vAlign w:val="center"/>
          </w:tcPr>
          <w:p w:rsidR="002D76BC" w:rsidRPr="002A4838" w:rsidRDefault="002D76BC" w:rsidP="00243C4C">
            <w:pPr>
              <w:ind w:left="-62" w:right="-34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2022-2035</w:t>
            </w:r>
          </w:p>
        </w:tc>
      </w:tr>
      <w:tr w:rsidR="002D76BC" w:rsidRPr="002A4838">
        <w:trPr>
          <w:trHeight w:val="93"/>
        </w:trPr>
        <w:tc>
          <w:tcPr>
            <w:tcW w:w="3077" w:type="dxa"/>
            <w:vAlign w:val="center"/>
          </w:tcPr>
          <w:p w:rsidR="002D76BC" w:rsidRPr="002A4838" w:rsidRDefault="002D76BC" w:rsidP="00B17FA8">
            <w:pPr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 xml:space="preserve"> Улицы и  автомобильные дор</w:t>
            </w:r>
            <w:r>
              <w:rPr>
                <w:sz w:val="20"/>
                <w:szCs w:val="20"/>
              </w:rPr>
              <w:t xml:space="preserve">оги местного значения посёлок   Бутковский </w:t>
            </w:r>
            <w:r w:rsidRPr="002A4838">
              <w:rPr>
                <w:sz w:val="20"/>
                <w:szCs w:val="20"/>
              </w:rPr>
              <w:t>(строительство)</w:t>
            </w:r>
          </w:p>
        </w:tc>
        <w:tc>
          <w:tcPr>
            <w:tcW w:w="1620" w:type="dxa"/>
            <w:vAlign w:val="center"/>
          </w:tcPr>
          <w:p w:rsidR="002D76BC" w:rsidRPr="002A4838" w:rsidRDefault="002D76BC" w:rsidP="00B17FA8">
            <w:pPr>
              <w:ind w:left="-31" w:right="-62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 xml:space="preserve">Консолидированный бюджет  </w:t>
            </w:r>
          </w:p>
        </w:tc>
        <w:tc>
          <w:tcPr>
            <w:tcW w:w="720" w:type="dxa"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12,382</w:t>
            </w:r>
          </w:p>
        </w:tc>
        <w:tc>
          <w:tcPr>
            <w:tcW w:w="108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12,382</w:t>
            </w:r>
          </w:p>
        </w:tc>
      </w:tr>
      <w:tr w:rsidR="002D76BC" w:rsidRPr="002A4838">
        <w:trPr>
          <w:trHeight w:val="266"/>
        </w:trPr>
        <w:tc>
          <w:tcPr>
            <w:tcW w:w="3077" w:type="dxa"/>
            <w:vAlign w:val="center"/>
          </w:tcPr>
          <w:p w:rsidR="002D76BC" w:rsidRPr="002A4838" w:rsidRDefault="002D76BC" w:rsidP="00B17FA8">
            <w:pPr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 xml:space="preserve"> Улицы и  автомобильные дороги местного зн</w:t>
            </w:r>
            <w:r>
              <w:rPr>
                <w:sz w:val="20"/>
                <w:szCs w:val="20"/>
              </w:rPr>
              <w:t xml:space="preserve">ачения посёлок  Карагай </w:t>
            </w:r>
            <w:r w:rsidRPr="002A4838">
              <w:rPr>
                <w:sz w:val="20"/>
                <w:szCs w:val="20"/>
              </w:rPr>
              <w:t>(строительство)</w:t>
            </w:r>
          </w:p>
        </w:tc>
        <w:tc>
          <w:tcPr>
            <w:tcW w:w="1620" w:type="dxa"/>
            <w:vAlign w:val="center"/>
          </w:tcPr>
          <w:p w:rsidR="002D76BC" w:rsidRPr="002A4838" w:rsidRDefault="002D76BC" w:rsidP="00B17FA8">
            <w:pPr>
              <w:ind w:left="-31" w:right="-62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 xml:space="preserve">Консолидированный бюджет  </w:t>
            </w:r>
          </w:p>
        </w:tc>
        <w:tc>
          <w:tcPr>
            <w:tcW w:w="720" w:type="dxa"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7,270</w:t>
            </w:r>
          </w:p>
        </w:tc>
        <w:tc>
          <w:tcPr>
            <w:tcW w:w="108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7,270</w:t>
            </w:r>
          </w:p>
        </w:tc>
      </w:tr>
      <w:tr w:rsidR="002D76BC" w:rsidRPr="002A4838">
        <w:trPr>
          <w:trHeight w:val="266"/>
        </w:trPr>
        <w:tc>
          <w:tcPr>
            <w:tcW w:w="3077" w:type="dxa"/>
            <w:vAlign w:val="center"/>
          </w:tcPr>
          <w:p w:rsidR="002D76BC" w:rsidRPr="002A4838" w:rsidRDefault="002D76BC" w:rsidP="00B17FA8">
            <w:pPr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 xml:space="preserve"> Улицы и  автомобильные дороги местног</w:t>
            </w:r>
            <w:r>
              <w:rPr>
                <w:sz w:val="20"/>
                <w:szCs w:val="20"/>
              </w:rPr>
              <w:t xml:space="preserve">о значения посёлок  Кочетковский </w:t>
            </w:r>
            <w:r w:rsidRPr="002A4838">
              <w:rPr>
                <w:sz w:val="20"/>
                <w:szCs w:val="20"/>
              </w:rPr>
              <w:t>(строительство)</w:t>
            </w:r>
          </w:p>
        </w:tc>
        <w:tc>
          <w:tcPr>
            <w:tcW w:w="1620" w:type="dxa"/>
            <w:vAlign w:val="center"/>
          </w:tcPr>
          <w:p w:rsidR="002D76BC" w:rsidRPr="002A4838" w:rsidRDefault="002D76BC" w:rsidP="00B17FA8">
            <w:pPr>
              <w:ind w:left="-31" w:right="-62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 xml:space="preserve">Консолидированный бюджет  </w:t>
            </w:r>
          </w:p>
        </w:tc>
        <w:tc>
          <w:tcPr>
            <w:tcW w:w="720" w:type="dxa"/>
            <w:vAlign w:val="center"/>
          </w:tcPr>
          <w:p w:rsidR="002D76BC" w:rsidRPr="002A4838" w:rsidRDefault="002D76BC" w:rsidP="00942C1E">
            <w:pPr>
              <w:ind w:left="-34" w:right="-72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11,118</w:t>
            </w:r>
          </w:p>
        </w:tc>
        <w:tc>
          <w:tcPr>
            <w:tcW w:w="108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Pr="002A4838" w:rsidRDefault="002D76BC" w:rsidP="00B17FA8">
            <w:pPr>
              <w:ind w:left="-34" w:right="-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11,118</w:t>
            </w:r>
          </w:p>
        </w:tc>
      </w:tr>
      <w:tr w:rsidR="002D76BC" w:rsidRPr="002A4838">
        <w:trPr>
          <w:trHeight w:val="266"/>
        </w:trPr>
        <w:tc>
          <w:tcPr>
            <w:tcW w:w="3077" w:type="dxa"/>
            <w:vAlign w:val="center"/>
          </w:tcPr>
          <w:p w:rsidR="002D76BC" w:rsidRPr="002A4838" w:rsidRDefault="002D76BC" w:rsidP="002C0708">
            <w:pPr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 xml:space="preserve"> Улицы и  автомобильные дороги местного зна</w:t>
            </w:r>
            <w:r>
              <w:rPr>
                <w:sz w:val="20"/>
                <w:szCs w:val="20"/>
              </w:rPr>
              <w:t>чения посёлок   Ленинский (строительство</w:t>
            </w:r>
            <w:r w:rsidRPr="002A4838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2D76BC" w:rsidRPr="002A4838" w:rsidRDefault="002D76BC" w:rsidP="002C0708">
            <w:pPr>
              <w:ind w:left="-31" w:right="-62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 xml:space="preserve">Консолидированный бюджет  </w:t>
            </w:r>
          </w:p>
        </w:tc>
        <w:tc>
          <w:tcPr>
            <w:tcW w:w="720" w:type="dxa"/>
            <w:vAlign w:val="center"/>
          </w:tcPr>
          <w:p w:rsidR="002D76BC" w:rsidRPr="002A4838" w:rsidRDefault="002D76BC" w:rsidP="002C0708">
            <w:pPr>
              <w:ind w:left="-34" w:right="-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68,201</w:t>
            </w:r>
          </w:p>
        </w:tc>
        <w:tc>
          <w:tcPr>
            <w:tcW w:w="1080" w:type="dxa"/>
            <w:noWrap/>
            <w:vAlign w:val="center"/>
          </w:tcPr>
          <w:p w:rsidR="002D76BC" w:rsidRPr="002A4838" w:rsidRDefault="002D76BC" w:rsidP="002C070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2C070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Pr="002A4838" w:rsidRDefault="002D76BC" w:rsidP="002C070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2C070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2C0708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Pr="002A4838" w:rsidRDefault="002D76BC" w:rsidP="00942C1E">
            <w:pPr>
              <w:ind w:left="-34" w:right="-72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68,201</w:t>
            </w:r>
          </w:p>
        </w:tc>
      </w:tr>
      <w:tr w:rsidR="002D76BC" w:rsidRPr="002A4838">
        <w:trPr>
          <w:trHeight w:val="266"/>
        </w:trPr>
        <w:tc>
          <w:tcPr>
            <w:tcW w:w="3077" w:type="dxa"/>
            <w:vAlign w:val="center"/>
          </w:tcPr>
          <w:p w:rsidR="002D76BC" w:rsidRPr="002A4838" w:rsidRDefault="002D76BC" w:rsidP="00561197">
            <w:pPr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 xml:space="preserve"> Улицы и  автомобильные дороги местн</w:t>
            </w:r>
            <w:r>
              <w:rPr>
                <w:sz w:val="20"/>
                <w:szCs w:val="20"/>
              </w:rPr>
              <w:t>ого значения поселок   Софинский (строительство</w:t>
            </w:r>
            <w:r w:rsidRPr="002A4838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2D76BC" w:rsidRPr="002A4838" w:rsidRDefault="002D76BC" w:rsidP="00561197">
            <w:pPr>
              <w:ind w:left="-31" w:right="-62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 xml:space="preserve">Консолидированный бюджет  </w:t>
            </w:r>
          </w:p>
        </w:tc>
        <w:tc>
          <w:tcPr>
            <w:tcW w:w="720" w:type="dxa"/>
            <w:vAlign w:val="center"/>
          </w:tcPr>
          <w:p w:rsidR="002D76BC" w:rsidRPr="002A4838" w:rsidRDefault="002D76BC" w:rsidP="00561197">
            <w:pPr>
              <w:ind w:left="-34" w:right="-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11,314</w:t>
            </w:r>
          </w:p>
        </w:tc>
        <w:tc>
          <w:tcPr>
            <w:tcW w:w="1080" w:type="dxa"/>
            <w:noWrap/>
            <w:vAlign w:val="center"/>
          </w:tcPr>
          <w:p w:rsidR="002D76BC" w:rsidRPr="002A4838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Pr="002A4838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Pr="002A4838" w:rsidRDefault="002D76BC" w:rsidP="00561197">
            <w:pPr>
              <w:ind w:left="-34" w:right="-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11,314</w:t>
            </w:r>
          </w:p>
        </w:tc>
      </w:tr>
      <w:tr w:rsidR="002D76BC" w:rsidRPr="002A4838">
        <w:trPr>
          <w:trHeight w:val="266"/>
        </w:trPr>
        <w:tc>
          <w:tcPr>
            <w:tcW w:w="3077" w:type="dxa"/>
            <w:vAlign w:val="center"/>
          </w:tcPr>
          <w:p w:rsidR="002D76BC" w:rsidRPr="002A4838" w:rsidRDefault="002D76BC" w:rsidP="00561197">
            <w:pPr>
              <w:rPr>
                <w:rFonts w:cs="Times New Roman"/>
                <w:sz w:val="20"/>
                <w:szCs w:val="20"/>
              </w:rPr>
            </w:pPr>
            <w:r w:rsidRPr="006A4038">
              <w:rPr>
                <w:sz w:val="20"/>
                <w:szCs w:val="20"/>
              </w:rPr>
              <w:t>Улицы и  автомобильные дороги мест</w:t>
            </w:r>
            <w:r>
              <w:rPr>
                <w:sz w:val="20"/>
                <w:szCs w:val="20"/>
              </w:rPr>
              <w:t>ного значения поселок   Новая  Вязовка</w:t>
            </w:r>
            <w:r w:rsidRPr="006A4038">
              <w:rPr>
                <w:sz w:val="20"/>
                <w:szCs w:val="20"/>
              </w:rPr>
              <w:t xml:space="preserve"> (строительство)</w:t>
            </w:r>
          </w:p>
        </w:tc>
        <w:tc>
          <w:tcPr>
            <w:tcW w:w="1620" w:type="dxa"/>
            <w:vAlign w:val="center"/>
          </w:tcPr>
          <w:p w:rsidR="002D76BC" w:rsidRPr="002A4838" w:rsidRDefault="002D76BC" w:rsidP="00561197">
            <w:pPr>
              <w:ind w:left="-31" w:right="-62"/>
              <w:rPr>
                <w:rFonts w:cs="Times New Roman"/>
                <w:sz w:val="20"/>
                <w:szCs w:val="20"/>
              </w:rPr>
            </w:pPr>
            <w:r w:rsidRPr="006A4038">
              <w:rPr>
                <w:sz w:val="20"/>
                <w:szCs w:val="20"/>
              </w:rPr>
              <w:t xml:space="preserve">Консолидированный бюджет  </w:t>
            </w:r>
          </w:p>
        </w:tc>
        <w:tc>
          <w:tcPr>
            <w:tcW w:w="720" w:type="dxa"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5,265</w:t>
            </w:r>
          </w:p>
        </w:tc>
        <w:tc>
          <w:tcPr>
            <w:tcW w:w="1080" w:type="dxa"/>
            <w:noWrap/>
            <w:vAlign w:val="center"/>
          </w:tcPr>
          <w:p w:rsidR="002D76BC" w:rsidRPr="002A4838" w:rsidRDefault="002D76BC" w:rsidP="00561197">
            <w:pPr>
              <w:ind w:left="-34" w:right="-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561197">
            <w:pPr>
              <w:ind w:left="-34" w:right="-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Pr="002A4838" w:rsidRDefault="002D76BC" w:rsidP="00561197">
            <w:pPr>
              <w:ind w:left="-34" w:right="-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561197">
            <w:pPr>
              <w:ind w:left="-34" w:right="-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Pr="002A4838" w:rsidRDefault="002D76BC" w:rsidP="00561197">
            <w:pPr>
              <w:ind w:left="-34" w:right="-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5,265</w:t>
            </w:r>
          </w:p>
        </w:tc>
      </w:tr>
      <w:tr w:rsidR="002D76BC" w:rsidRPr="002A4838">
        <w:trPr>
          <w:trHeight w:val="266"/>
        </w:trPr>
        <w:tc>
          <w:tcPr>
            <w:tcW w:w="3077" w:type="dxa"/>
            <w:vAlign w:val="center"/>
          </w:tcPr>
          <w:p w:rsidR="002D76BC" w:rsidRPr="006A4038" w:rsidRDefault="002D76BC" w:rsidP="00561197">
            <w:pPr>
              <w:rPr>
                <w:rFonts w:cs="Times New Roman"/>
                <w:sz w:val="20"/>
                <w:szCs w:val="20"/>
              </w:rPr>
            </w:pPr>
            <w:r w:rsidRPr="006A4038">
              <w:rPr>
                <w:sz w:val="20"/>
                <w:szCs w:val="20"/>
              </w:rPr>
              <w:t>Улицы и  автомобильные дороги местного значения</w:t>
            </w:r>
            <w:r>
              <w:rPr>
                <w:sz w:val="20"/>
                <w:szCs w:val="20"/>
              </w:rPr>
              <w:t xml:space="preserve"> пос. Бутковский (реконструкция)</w:t>
            </w:r>
          </w:p>
        </w:tc>
        <w:tc>
          <w:tcPr>
            <w:tcW w:w="1620" w:type="dxa"/>
            <w:vAlign w:val="center"/>
          </w:tcPr>
          <w:p w:rsidR="002D76BC" w:rsidRPr="006A4038" w:rsidRDefault="002D76BC" w:rsidP="00561197">
            <w:pPr>
              <w:ind w:left="-31" w:right="-62"/>
              <w:rPr>
                <w:sz w:val="20"/>
                <w:szCs w:val="20"/>
              </w:rPr>
            </w:pPr>
            <w:r w:rsidRPr="006A4038">
              <w:rPr>
                <w:sz w:val="20"/>
                <w:szCs w:val="20"/>
              </w:rPr>
              <w:t xml:space="preserve">Консолидированный бюджет  </w:t>
            </w:r>
          </w:p>
        </w:tc>
        <w:tc>
          <w:tcPr>
            <w:tcW w:w="720" w:type="dxa"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8,72</w:t>
            </w:r>
          </w:p>
        </w:tc>
        <w:tc>
          <w:tcPr>
            <w:tcW w:w="108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8,72</w:t>
            </w:r>
          </w:p>
        </w:tc>
      </w:tr>
      <w:tr w:rsidR="002D76BC" w:rsidRPr="002A4838">
        <w:trPr>
          <w:trHeight w:val="266"/>
        </w:trPr>
        <w:tc>
          <w:tcPr>
            <w:tcW w:w="3077" w:type="dxa"/>
            <w:vAlign w:val="center"/>
          </w:tcPr>
          <w:p w:rsidR="002D76BC" w:rsidRPr="006A4038" w:rsidRDefault="002D76BC" w:rsidP="00561197">
            <w:pPr>
              <w:rPr>
                <w:sz w:val="20"/>
                <w:szCs w:val="20"/>
              </w:rPr>
            </w:pPr>
            <w:r w:rsidRPr="006A4038">
              <w:rPr>
                <w:sz w:val="20"/>
                <w:szCs w:val="20"/>
              </w:rPr>
              <w:t>Улицы и  автомобильные дороги м</w:t>
            </w:r>
            <w:r>
              <w:rPr>
                <w:sz w:val="20"/>
                <w:szCs w:val="20"/>
              </w:rPr>
              <w:t>естного значения пос. Карагай</w:t>
            </w:r>
            <w:r w:rsidRPr="006A4038">
              <w:rPr>
                <w:sz w:val="20"/>
                <w:szCs w:val="20"/>
              </w:rPr>
              <w:t xml:space="preserve"> (реконструкция)</w:t>
            </w:r>
          </w:p>
        </w:tc>
        <w:tc>
          <w:tcPr>
            <w:tcW w:w="1620" w:type="dxa"/>
            <w:vAlign w:val="center"/>
          </w:tcPr>
          <w:p w:rsidR="002D76BC" w:rsidRPr="006A4038" w:rsidRDefault="002D76BC" w:rsidP="00561197">
            <w:pPr>
              <w:ind w:left="-31" w:right="-62"/>
              <w:rPr>
                <w:sz w:val="20"/>
                <w:szCs w:val="20"/>
              </w:rPr>
            </w:pPr>
            <w:r w:rsidRPr="006A4038">
              <w:rPr>
                <w:sz w:val="20"/>
                <w:szCs w:val="20"/>
              </w:rPr>
              <w:t xml:space="preserve">Консолидированный бюджет  </w:t>
            </w:r>
          </w:p>
        </w:tc>
        <w:tc>
          <w:tcPr>
            <w:tcW w:w="720" w:type="dxa"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13,08</w:t>
            </w:r>
          </w:p>
        </w:tc>
        <w:tc>
          <w:tcPr>
            <w:tcW w:w="108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13,08</w:t>
            </w:r>
          </w:p>
        </w:tc>
      </w:tr>
      <w:tr w:rsidR="002D76BC" w:rsidRPr="002A4838">
        <w:trPr>
          <w:trHeight w:val="266"/>
        </w:trPr>
        <w:tc>
          <w:tcPr>
            <w:tcW w:w="3077" w:type="dxa"/>
            <w:vAlign w:val="center"/>
          </w:tcPr>
          <w:p w:rsidR="002D76BC" w:rsidRPr="006A4038" w:rsidRDefault="002D76BC" w:rsidP="00561197">
            <w:pPr>
              <w:rPr>
                <w:sz w:val="20"/>
                <w:szCs w:val="20"/>
              </w:rPr>
            </w:pPr>
            <w:r w:rsidRPr="006A4038">
              <w:rPr>
                <w:sz w:val="20"/>
                <w:szCs w:val="20"/>
              </w:rPr>
              <w:t>Улицы и  автомобильные дорог</w:t>
            </w:r>
            <w:r>
              <w:rPr>
                <w:sz w:val="20"/>
                <w:szCs w:val="20"/>
              </w:rPr>
              <w:t xml:space="preserve">и местного значения пос.Кочетковский </w:t>
            </w:r>
            <w:r w:rsidRPr="006A4038">
              <w:rPr>
                <w:sz w:val="20"/>
                <w:szCs w:val="20"/>
              </w:rPr>
              <w:t xml:space="preserve"> (реконструкция)</w:t>
            </w:r>
          </w:p>
        </w:tc>
        <w:tc>
          <w:tcPr>
            <w:tcW w:w="1620" w:type="dxa"/>
            <w:vAlign w:val="center"/>
          </w:tcPr>
          <w:p w:rsidR="002D76BC" w:rsidRPr="006A4038" w:rsidRDefault="002D76BC" w:rsidP="00561197">
            <w:pPr>
              <w:ind w:left="-31" w:right="-62"/>
              <w:rPr>
                <w:sz w:val="20"/>
                <w:szCs w:val="20"/>
              </w:rPr>
            </w:pPr>
            <w:r w:rsidRPr="006A4038">
              <w:rPr>
                <w:sz w:val="20"/>
                <w:szCs w:val="20"/>
              </w:rPr>
              <w:t>Консолидированный бюдже</w:t>
            </w:r>
          </w:p>
        </w:tc>
        <w:tc>
          <w:tcPr>
            <w:tcW w:w="720" w:type="dxa"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6,54</w:t>
            </w:r>
          </w:p>
        </w:tc>
        <w:tc>
          <w:tcPr>
            <w:tcW w:w="108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6,54</w:t>
            </w:r>
          </w:p>
        </w:tc>
      </w:tr>
      <w:tr w:rsidR="002D76BC" w:rsidRPr="002A4838">
        <w:trPr>
          <w:trHeight w:val="266"/>
        </w:trPr>
        <w:tc>
          <w:tcPr>
            <w:tcW w:w="3077" w:type="dxa"/>
            <w:vAlign w:val="center"/>
          </w:tcPr>
          <w:p w:rsidR="002D76BC" w:rsidRPr="006A4038" w:rsidRDefault="002D76BC" w:rsidP="00561197">
            <w:pPr>
              <w:rPr>
                <w:sz w:val="20"/>
                <w:szCs w:val="20"/>
              </w:rPr>
            </w:pPr>
            <w:r w:rsidRPr="006A4038">
              <w:rPr>
                <w:sz w:val="20"/>
                <w:szCs w:val="20"/>
              </w:rPr>
              <w:t>Улицы и  автомобильные дороги ме</w:t>
            </w:r>
            <w:r>
              <w:rPr>
                <w:sz w:val="20"/>
                <w:szCs w:val="20"/>
              </w:rPr>
              <w:t xml:space="preserve">стного значения пос.Ленинский </w:t>
            </w:r>
            <w:r w:rsidRPr="006A4038">
              <w:rPr>
                <w:sz w:val="20"/>
                <w:szCs w:val="20"/>
              </w:rPr>
              <w:t xml:space="preserve">  (реконструкция)</w:t>
            </w:r>
          </w:p>
        </w:tc>
        <w:tc>
          <w:tcPr>
            <w:tcW w:w="1620" w:type="dxa"/>
            <w:vAlign w:val="center"/>
          </w:tcPr>
          <w:p w:rsidR="002D76BC" w:rsidRPr="006A4038" w:rsidRDefault="002D76BC" w:rsidP="00561197">
            <w:pPr>
              <w:ind w:left="-31" w:right="-62"/>
              <w:rPr>
                <w:sz w:val="20"/>
                <w:szCs w:val="20"/>
              </w:rPr>
            </w:pPr>
            <w:r w:rsidRPr="006A4038">
              <w:rPr>
                <w:sz w:val="20"/>
                <w:szCs w:val="20"/>
              </w:rPr>
              <w:t>Консолидированный бюдже</w:t>
            </w:r>
          </w:p>
        </w:tc>
        <w:tc>
          <w:tcPr>
            <w:tcW w:w="720" w:type="dxa"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  <w:tc>
          <w:tcPr>
            <w:tcW w:w="108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</w:tr>
      <w:tr w:rsidR="002D76BC" w:rsidRPr="002A4838">
        <w:trPr>
          <w:trHeight w:val="266"/>
        </w:trPr>
        <w:tc>
          <w:tcPr>
            <w:tcW w:w="3077" w:type="dxa"/>
            <w:vAlign w:val="center"/>
          </w:tcPr>
          <w:p w:rsidR="002D76BC" w:rsidRPr="006A4038" w:rsidRDefault="002D76BC" w:rsidP="006A4038">
            <w:pPr>
              <w:rPr>
                <w:sz w:val="20"/>
                <w:szCs w:val="20"/>
              </w:rPr>
            </w:pPr>
            <w:r w:rsidRPr="006A4038">
              <w:rPr>
                <w:sz w:val="20"/>
                <w:szCs w:val="20"/>
              </w:rPr>
              <w:t>Улицы и  автомобильные дороги</w:t>
            </w:r>
            <w:r>
              <w:rPr>
                <w:sz w:val="20"/>
                <w:szCs w:val="20"/>
              </w:rPr>
              <w:t xml:space="preserve"> местного значения пос. Софинский </w:t>
            </w:r>
            <w:r w:rsidRPr="006A4038">
              <w:rPr>
                <w:sz w:val="20"/>
                <w:szCs w:val="20"/>
              </w:rPr>
              <w:t xml:space="preserve">  (реконструкция)</w:t>
            </w:r>
          </w:p>
        </w:tc>
        <w:tc>
          <w:tcPr>
            <w:tcW w:w="1620" w:type="dxa"/>
            <w:vAlign w:val="center"/>
          </w:tcPr>
          <w:p w:rsidR="002D76BC" w:rsidRPr="006A4038" w:rsidRDefault="002D76BC" w:rsidP="00561197">
            <w:pPr>
              <w:ind w:left="-31" w:right="-62"/>
              <w:rPr>
                <w:sz w:val="20"/>
                <w:szCs w:val="20"/>
              </w:rPr>
            </w:pPr>
            <w:r w:rsidRPr="006A4038">
              <w:rPr>
                <w:sz w:val="20"/>
                <w:szCs w:val="20"/>
              </w:rPr>
              <w:t>Консолидированный бюдже</w:t>
            </w:r>
          </w:p>
        </w:tc>
        <w:tc>
          <w:tcPr>
            <w:tcW w:w="720" w:type="dxa"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1,308</w:t>
            </w:r>
          </w:p>
        </w:tc>
        <w:tc>
          <w:tcPr>
            <w:tcW w:w="108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2D76BC" w:rsidRDefault="002D76BC" w:rsidP="00561197">
            <w:pPr>
              <w:ind w:left="-3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1,308</w:t>
            </w:r>
          </w:p>
        </w:tc>
      </w:tr>
    </w:tbl>
    <w:p w:rsidR="002D76BC" w:rsidRPr="002C0708" w:rsidRDefault="002D76BC" w:rsidP="002C0708">
      <w:pPr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         </w:t>
      </w:r>
      <w:r>
        <w:t>Финансирование</w:t>
      </w:r>
      <w:r w:rsidRPr="00D32328">
        <w:t xml:space="preserve"> </w:t>
      </w:r>
      <w:r>
        <w:t xml:space="preserve">предусмотренных программных мероприятий планируется за счет субсидий областного бюджета муниципальному району Красноармейский в размере    </w:t>
      </w:r>
      <w:r w:rsidRPr="006C7BD4">
        <w:t>95</w:t>
      </w:r>
      <w:r>
        <w:t xml:space="preserve"> % от суммы общего финансирования, поступлений из дорожного фонда.</w:t>
      </w:r>
    </w:p>
    <w:p w:rsidR="002D76BC" w:rsidRDefault="002D76BC" w:rsidP="00FD14DB">
      <w:pPr>
        <w:pStyle w:val="1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за счет средств областного бюджета осуществляется в рамках ассигнований, предусматриваемых законом об областном бюджете на очередной финансовый год и плановый период по соответствующим отраслям.</w:t>
      </w:r>
    </w:p>
    <w:p w:rsidR="002D76BC" w:rsidRDefault="002D76BC" w:rsidP="00FD14DB">
      <w:pPr>
        <w:pStyle w:val="1"/>
        <w:ind w:left="0" w:firstLine="121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D93112">
        <w:rPr>
          <w:rFonts w:ascii="Times New Roman" w:hAnsi="Times New Roman" w:cs="Times New Roman"/>
          <w:b/>
          <w:bCs/>
          <w:sz w:val="24"/>
          <w:szCs w:val="24"/>
          <w:u w:val="single"/>
        </w:rPr>
        <w:t>.Оценка эффективности мероприятий Программы.</w:t>
      </w:r>
    </w:p>
    <w:p w:rsidR="002D76BC" w:rsidRDefault="002D76BC" w:rsidP="00FD14DB">
      <w:pPr>
        <w:pStyle w:val="1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предусматривает выполнение комплекса мероприятий, которые обеспечат положительный эффект в развитии транспортной инфраструктуры поселения. При развитой транспортной инфраструктуре муниципальное образование делается привлекательнее для бизнеса. В этом случае 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2D76BC" w:rsidRPr="00DF3C2E" w:rsidRDefault="002D76BC" w:rsidP="0081142C">
      <w:pPr>
        <w:spacing w:after="120"/>
        <w:rPr>
          <w:sz w:val="24"/>
          <w:szCs w:val="24"/>
        </w:rPr>
      </w:pPr>
      <w:r w:rsidRPr="00DF3C2E">
        <w:rPr>
          <w:sz w:val="24"/>
          <w:szCs w:val="24"/>
        </w:rPr>
        <w:t>Таблица № 6 Целевые показатели Программы</w:t>
      </w:r>
    </w:p>
    <w:tbl>
      <w:tblPr>
        <w:tblW w:w="100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17"/>
        <w:gridCol w:w="850"/>
        <w:gridCol w:w="1130"/>
        <w:gridCol w:w="710"/>
        <w:gridCol w:w="710"/>
        <w:gridCol w:w="710"/>
        <w:gridCol w:w="710"/>
        <w:gridCol w:w="710"/>
        <w:gridCol w:w="1277"/>
      </w:tblGrid>
      <w:tr w:rsidR="002D76BC" w:rsidRPr="002A4838">
        <w:trPr>
          <w:trHeight w:val="435"/>
        </w:trPr>
        <w:tc>
          <w:tcPr>
            <w:tcW w:w="425" w:type="dxa"/>
            <w:vMerge w:val="restart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№</w:t>
            </w:r>
          </w:p>
        </w:tc>
        <w:tc>
          <w:tcPr>
            <w:tcW w:w="2815" w:type="dxa"/>
            <w:vMerge w:val="restart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Наименование целевых показателей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2D76BC" w:rsidRPr="002A4838" w:rsidRDefault="002D76BC" w:rsidP="003B17CD">
            <w:pPr>
              <w:ind w:left="-108" w:right="-158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130" w:type="dxa"/>
            <w:vMerge w:val="restart"/>
            <w:vAlign w:val="center"/>
          </w:tcPr>
          <w:p w:rsidR="002D76BC" w:rsidRPr="002A4838" w:rsidRDefault="002D76BC" w:rsidP="003B17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3550" w:type="dxa"/>
            <w:gridSpan w:val="5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Значение целевого показателя по годам</w:t>
            </w:r>
          </w:p>
        </w:tc>
        <w:tc>
          <w:tcPr>
            <w:tcW w:w="1276" w:type="dxa"/>
            <w:vMerge w:val="restart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2022-2035</w:t>
            </w:r>
          </w:p>
        </w:tc>
      </w:tr>
      <w:tr w:rsidR="002D76BC" w:rsidRPr="002A4838">
        <w:trPr>
          <w:trHeight w:val="1206"/>
        </w:trPr>
        <w:tc>
          <w:tcPr>
            <w:tcW w:w="425" w:type="dxa"/>
            <w:vMerge/>
            <w:vAlign w:val="center"/>
          </w:tcPr>
          <w:p w:rsidR="002D76BC" w:rsidRPr="002A4838" w:rsidRDefault="002D76BC" w:rsidP="003B17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vAlign w:val="center"/>
          </w:tcPr>
          <w:p w:rsidR="002D76BC" w:rsidRPr="002A4838" w:rsidRDefault="002D76BC" w:rsidP="003B17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D76BC" w:rsidRPr="002A4838" w:rsidRDefault="002D76BC" w:rsidP="003B17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2D76BC" w:rsidRPr="002A4838" w:rsidRDefault="002D76BC" w:rsidP="003B17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2017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2018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2019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2020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2D76BC" w:rsidRPr="002A4838" w:rsidRDefault="002D76BC" w:rsidP="003B17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76BC" w:rsidRPr="002A4838">
        <w:trPr>
          <w:trHeight w:val="529"/>
        </w:trPr>
        <w:tc>
          <w:tcPr>
            <w:tcW w:w="425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1</w:t>
            </w:r>
          </w:p>
        </w:tc>
        <w:tc>
          <w:tcPr>
            <w:tcW w:w="2815" w:type="dxa"/>
            <w:vAlign w:val="center"/>
          </w:tcPr>
          <w:p w:rsidR="002D76BC" w:rsidRPr="002A4838" w:rsidRDefault="002D76BC" w:rsidP="003B17CD">
            <w:pPr>
              <w:ind w:right="-108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Протяженность сети автомобильных дорог общего пользования с твердым покрытием</w:t>
            </w:r>
          </w:p>
        </w:tc>
        <w:tc>
          <w:tcPr>
            <w:tcW w:w="85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км</w:t>
            </w:r>
          </w:p>
        </w:tc>
        <w:tc>
          <w:tcPr>
            <w:tcW w:w="113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5,15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ind w:left="-48" w:right="-58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5,15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ind w:left="-48" w:right="-58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5,15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ind w:left="-48" w:right="-58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5,15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ind w:left="-48" w:right="-58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5,15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ind w:left="-48" w:right="-58"/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5,15</w:t>
            </w:r>
          </w:p>
        </w:tc>
        <w:tc>
          <w:tcPr>
            <w:tcW w:w="1276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12,55</w:t>
            </w:r>
          </w:p>
        </w:tc>
      </w:tr>
      <w:tr w:rsidR="002D76BC" w:rsidRPr="002A4838">
        <w:trPr>
          <w:trHeight w:val="315"/>
        </w:trPr>
        <w:tc>
          <w:tcPr>
            <w:tcW w:w="425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2</w:t>
            </w:r>
          </w:p>
        </w:tc>
        <w:tc>
          <w:tcPr>
            <w:tcW w:w="2815" w:type="dxa"/>
            <w:vAlign w:val="center"/>
          </w:tcPr>
          <w:p w:rsidR="002D76BC" w:rsidRPr="002A4838" w:rsidRDefault="002D76BC" w:rsidP="003B17CD">
            <w:pPr>
              <w:ind w:right="-108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Протяженность пешеходных дорожек (тротуаров)</w:t>
            </w:r>
          </w:p>
        </w:tc>
        <w:tc>
          <w:tcPr>
            <w:tcW w:w="85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км</w:t>
            </w:r>
          </w:p>
        </w:tc>
        <w:tc>
          <w:tcPr>
            <w:tcW w:w="113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</w:tr>
      <w:tr w:rsidR="002D76BC" w:rsidRPr="002A4838">
        <w:trPr>
          <w:trHeight w:val="315"/>
        </w:trPr>
        <w:tc>
          <w:tcPr>
            <w:tcW w:w="425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3</w:t>
            </w:r>
          </w:p>
        </w:tc>
        <w:tc>
          <w:tcPr>
            <w:tcW w:w="2815" w:type="dxa"/>
            <w:vAlign w:val="bottom"/>
          </w:tcPr>
          <w:p w:rsidR="002D76BC" w:rsidRPr="002A4838" w:rsidRDefault="002D76BC" w:rsidP="003B17CD">
            <w:pPr>
              <w:ind w:right="-108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69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69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72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74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100</w:t>
            </w:r>
          </w:p>
        </w:tc>
      </w:tr>
      <w:tr w:rsidR="002D76BC" w:rsidRPr="002A4838">
        <w:trPr>
          <w:trHeight w:val="315"/>
        </w:trPr>
        <w:tc>
          <w:tcPr>
            <w:tcW w:w="425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4</w:t>
            </w:r>
          </w:p>
        </w:tc>
        <w:tc>
          <w:tcPr>
            <w:tcW w:w="2815" w:type="dxa"/>
            <w:vAlign w:val="center"/>
          </w:tcPr>
          <w:p w:rsidR="002D76BC" w:rsidRPr="002A4838" w:rsidRDefault="002D76BC" w:rsidP="003B17CD">
            <w:pPr>
              <w:ind w:right="-108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85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%</w:t>
            </w:r>
          </w:p>
        </w:tc>
        <w:tc>
          <w:tcPr>
            <w:tcW w:w="113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D76BC" w:rsidRPr="002A4838" w:rsidRDefault="002D76BC" w:rsidP="003B17CD">
            <w:pPr>
              <w:jc w:val="center"/>
              <w:rPr>
                <w:sz w:val="20"/>
                <w:szCs w:val="20"/>
              </w:rPr>
            </w:pPr>
            <w:r w:rsidRPr="002A4838">
              <w:rPr>
                <w:sz w:val="20"/>
                <w:szCs w:val="20"/>
              </w:rPr>
              <w:t>0</w:t>
            </w:r>
          </w:p>
        </w:tc>
      </w:tr>
    </w:tbl>
    <w:p w:rsidR="002D76BC" w:rsidRPr="002A4838" w:rsidRDefault="002D76BC" w:rsidP="00883D46">
      <w:pPr>
        <w:pStyle w:val="1"/>
        <w:ind w:left="0"/>
        <w:jc w:val="both"/>
        <w:rPr>
          <w:rFonts w:eastAsia="F1" w:cs="Times New Roman"/>
        </w:rPr>
      </w:pPr>
    </w:p>
    <w:p w:rsidR="002D76BC" w:rsidRDefault="002D76BC" w:rsidP="00883D46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F1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Коммерческий эффект- безопасность, качество и эффективность транспортного обслуживания населения, юридических лиц и индивидуальных предпринимателей, развитие малого и среднего бизнеса, развитие деловой инфраструктуры, повышение делового имиджа.</w:t>
      </w:r>
    </w:p>
    <w:p w:rsidR="002D76BC" w:rsidRDefault="002D76BC" w:rsidP="00FD14DB">
      <w:pPr>
        <w:pStyle w:val="1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эффект- развитие предприятий приведет к увеличению бюджетных поступлений.</w:t>
      </w:r>
    </w:p>
    <w:p w:rsidR="002D76BC" w:rsidRDefault="002D76BC" w:rsidP="00FD14DB">
      <w:pPr>
        <w:pStyle w:val="1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эффект-создание новых рабочих мест, увеличение жилищного фонда, повышение качества коммунальных услуг.</w:t>
      </w:r>
    </w:p>
    <w:p w:rsidR="002D76BC" w:rsidRDefault="002D76BC" w:rsidP="00FD14DB">
      <w:pPr>
        <w:pStyle w:val="1"/>
        <w:ind w:left="0" w:firstLine="121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76BC" w:rsidRPr="00942581" w:rsidRDefault="002D76BC" w:rsidP="00FD14DB">
      <w:pPr>
        <w:pStyle w:val="1"/>
        <w:ind w:left="0" w:firstLine="121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9425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.Предложения по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институциональным преобразованиям, </w:t>
      </w:r>
      <w:r w:rsidRPr="009425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совершенствованию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правового </w:t>
      </w:r>
      <w:r w:rsidRPr="009425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информационного обеспечения деятельности в сфере проектирования, строительства и реконструкции объектов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транспортной </w:t>
      </w:r>
      <w:r w:rsidRPr="00942581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инфраструктуры поселения.</w:t>
      </w:r>
    </w:p>
    <w:p w:rsidR="002D76BC" w:rsidRPr="00942581" w:rsidRDefault="002D76BC" w:rsidP="00FD14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</w:t>
      </w:r>
      <w:r w:rsidRPr="00BA6ECB">
        <w:rPr>
          <w:sz w:val="20"/>
          <w:szCs w:val="20"/>
        </w:rPr>
        <w:t xml:space="preserve"> </w:t>
      </w:r>
      <w:r w:rsidRPr="00942581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>
        <w:rPr>
          <w:rFonts w:ascii="Times New Roman" w:hAnsi="Times New Roman" w:cs="Times New Roman"/>
          <w:sz w:val="24"/>
          <w:szCs w:val="24"/>
        </w:rPr>
        <w:t>транспортной</w:t>
      </w:r>
      <w:r w:rsidRPr="00942581">
        <w:rPr>
          <w:rFonts w:ascii="Times New Roman" w:hAnsi="Times New Roman" w:cs="Times New Roman"/>
          <w:sz w:val="24"/>
          <w:szCs w:val="24"/>
        </w:rPr>
        <w:t xml:space="preserve"> инфраструктуры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Ленинский  на 2017-2035</w:t>
      </w:r>
      <w:r w:rsidRPr="00942581">
        <w:rPr>
          <w:rFonts w:ascii="Times New Roman" w:hAnsi="Times New Roman" w:cs="Times New Roman"/>
          <w:sz w:val="24"/>
          <w:szCs w:val="24"/>
        </w:rPr>
        <w:t xml:space="preserve">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поселения на основе эффективного использования имеющихся ресурсов и потенциала территории.</w:t>
      </w:r>
    </w:p>
    <w:p w:rsidR="002D76BC" w:rsidRPr="00942581" w:rsidRDefault="002D76BC" w:rsidP="00FD14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581">
        <w:rPr>
          <w:rFonts w:ascii="Times New Roman" w:hAnsi="Times New Roman" w:cs="Times New Roman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</w:t>
      </w:r>
      <w:r>
        <w:rPr>
          <w:rFonts w:ascii="Times New Roman" w:hAnsi="Times New Roman" w:cs="Times New Roman"/>
          <w:sz w:val="24"/>
          <w:szCs w:val="24"/>
        </w:rPr>
        <w:t xml:space="preserve">-экономическое развитие </w:t>
      </w:r>
      <w:r w:rsidRPr="009425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целом.</w:t>
      </w:r>
    </w:p>
    <w:p w:rsidR="002D76BC" w:rsidRPr="00DF3C2E" w:rsidRDefault="002D76BC" w:rsidP="00DF3C2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581">
        <w:rPr>
          <w:rFonts w:ascii="Times New Roman" w:hAnsi="Times New Roman" w:cs="Times New Roman"/>
          <w:sz w:val="24"/>
          <w:szCs w:val="24"/>
        </w:rPr>
        <w:t xml:space="preserve">Разработка и принятие  среднесрочной программы развития </w:t>
      </w:r>
      <w:r>
        <w:rPr>
          <w:rFonts w:ascii="Times New Roman" w:hAnsi="Times New Roman" w:cs="Times New Roman"/>
          <w:sz w:val="24"/>
          <w:szCs w:val="24"/>
        </w:rPr>
        <w:t>транспортной</w:t>
      </w:r>
      <w:r w:rsidRPr="00942581">
        <w:rPr>
          <w:rFonts w:ascii="Times New Roman" w:hAnsi="Times New Roman" w:cs="Times New Roman"/>
          <w:sz w:val="24"/>
          <w:szCs w:val="24"/>
        </w:rPr>
        <w:t xml:space="preserve"> инфраструктуры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942581">
        <w:rPr>
          <w:rFonts w:ascii="Times New Roman" w:hAnsi="Times New Roman" w:cs="Times New Roman"/>
          <w:sz w:val="24"/>
          <w:szCs w:val="24"/>
        </w:rPr>
        <w:t>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2D76BC" w:rsidRPr="00DF3C2E" w:rsidSect="002A483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744"/>
    <w:multiLevelType w:val="hybridMultilevel"/>
    <w:tmpl w:val="D340E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8360842"/>
    <w:multiLevelType w:val="hybridMultilevel"/>
    <w:tmpl w:val="4280B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C300774"/>
    <w:multiLevelType w:val="hybridMultilevel"/>
    <w:tmpl w:val="3254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2DA13D6"/>
    <w:multiLevelType w:val="multilevel"/>
    <w:tmpl w:val="69649B4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  <w:u w:val="singl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4DB"/>
    <w:rsid w:val="00003D1F"/>
    <w:rsid w:val="00020623"/>
    <w:rsid w:val="000B447D"/>
    <w:rsid w:val="000E5CEF"/>
    <w:rsid w:val="0010285B"/>
    <w:rsid w:val="00123DE7"/>
    <w:rsid w:val="00132768"/>
    <w:rsid w:val="00155433"/>
    <w:rsid w:val="00166634"/>
    <w:rsid w:val="001B232A"/>
    <w:rsid w:val="001E6EEE"/>
    <w:rsid w:val="001F13FA"/>
    <w:rsid w:val="00200203"/>
    <w:rsid w:val="00203496"/>
    <w:rsid w:val="00205C87"/>
    <w:rsid w:val="00243C4C"/>
    <w:rsid w:val="00246D5B"/>
    <w:rsid w:val="00261E2C"/>
    <w:rsid w:val="002A4838"/>
    <w:rsid w:val="002C0708"/>
    <w:rsid w:val="002D76BC"/>
    <w:rsid w:val="002E1D6F"/>
    <w:rsid w:val="00314DA8"/>
    <w:rsid w:val="00346706"/>
    <w:rsid w:val="003B17CD"/>
    <w:rsid w:val="003C27EB"/>
    <w:rsid w:val="004003E1"/>
    <w:rsid w:val="004102F7"/>
    <w:rsid w:val="004123E7"/>
    <w:rsid w:val="00434F81"/>
    <w:rsid w:val="00480B3C"/>
    <w:rsid w:val="004B018B"/>
    <w:rsid w:val="004B5253"/>
    <w:rsid w:val="004C3AA2"/>
    <w:rsid w:val="004D7B35"/>
    <w:rsid w:val="004E32DC"/>
    <w:rsid w:val="00543586"/>
    <w:rsid w:val="00561197"/>
    <w:rsid w:val="0058304E"/>
    <w:rsid w:val="005964C5"/>
    <w:rsid w:val="005B1A4A"/>
    <w:rsid w:val="005D5D02"/>
    <w:rsid w:val="006006DF"/>
    <w:rsid w:val="00654A6D"/>
    <w:rsid w:val="006835F8"/>
    <w:rsid w:val="006A4038"/>
    <w:rsid w:val="006B71D6"/>
    <w:rsid w:val="006C2ABC"/>
    <w:rsid w:val="006C6DBF"/>
    <w:rsid w:val="006C7BD4"/>
    <w:rsid w:val="007009A4"/>
    <w:rsid w:val="00707462"/>
    <w:rsid w:val="00740BD7"/>
    <w:rsid w:val="00765A0C"/>
    <w:rsid w:val="00776642"/>
    <w:rsid w:val="007872D6"/>
    <w:rsid w:val="007A064F"/>
    <w:rsid w:val="007B4F21"/>
    <w:rsid w:val="007E0BA2"/>
    <w:rsid w:val="0081142C"/>
    <w:rsid w:val="00825D32"/>
    <w:rsid w:val="008341B3"/>
    <w:rsid w:val="00883D46"/>
    <w:rsid w:val="00890EFF"/>
    <w:rsid w:val="00891A7A"/>
    <w:rsid w:val="008B23D5"/>
    <w:rsid w:val="008C71C7"/>
    <w:rsid w:val="008F01D8"/>
    <w:rsid w:val="00900506"/>
    <w:rsid w:val="009134C3"/>
    <w:rsid w:val="009372B6"/>
    <w:rsid w:val="00942581"/>
    <w:rsid w:val="009427B7"/>
    <w:rsid w:val="00942C1E"/>
    <w:rsid w:val="009626C5"/>
    <w:rsid w:val="009C45D2"/>
    <w:rsid w:val="009E6A45"/>
    <w:rsid w:val="00A511AC"/>
    <w:rsid w:val="00AB1016"/>
    <w:rsid w:val="00AF3CCD"/>
    <w:rsid w:val="00B17FA8"/>
    <w:rsid w:val="00B52477"/>
    <w:rsid w:val="00B6332A"/>
    <w:rsid w:val="00BA6ECB"/>
    <w:rsid w:val="00BB0BA4"/>
    <w:rsid w:val="00BB5F8B"/>
    <w:rsid w:val="00BC6E4B"/>
    <w:rsid w:val="00C102D3"/>
    <w:rsid w:val="00C316F7"/>
    <w:rsid w:val="00C34CC5"/>
    <w:rsid w:val="00C514F0"/>
    <w:rsid w:val="00C720A7"/>
    <w:rsid w:val="00D32328"/>
    <w:rsid w:val="00D67341"/>
    <w:rsid w:val="00D84724"/>
    <w:rsid w:val="00D93112"/>
    <w:rsid w:val="00D96D5C"/>
    <w:rsid w:val="00DF3C2E"/>
    <w:rsid w:val="00E4654E"/>
    <w:rsid w:val="00E63DDD"/>
    <w:rsid w:val="00EF14C3"/>
    <w:rsid w:val="00F2112E"/>
    <w:rsid w:val="00F47DB4"/>
    <w:rsid w:val="00FC0783"/>
    <w:rsid w:val="00FD14DB"/>
    <w:rsid w:val="00FD6926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DB"/>
    <w:pPr>
      <w:spacing w:after="200" w:line="276" w:lineRule="auto"/>
    </w:pPr>
    <w:rPr>
      <w:rFonts w:eastAsia="Times New Roman"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4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D14DB"/>
    <w:rPr>
      <w:rFonts w:ascii="Arial" w:hAnsi="Arial" w:cs="Arial"/>
      <w:b/>
      <w:bCs/>
      <w:sz w:val="26"/>
      <w:szCs w:val="26"/>
    </w:rPr>
  </w:style>
  <w:style w:type="paragraph" w:styleId="NoSpacing">
    <w:name w:val="No Spacing"/>
    <w:uiPriority w:val="99"/>
    <w:qFormat/>
    <w:rsid w:val="00FD14DB"/>
    <w:rPr>
      <w:rFonts w:eastAsia="Times New Roman" w:cs="Calibri"/>
    </w:rPr>
  </w:style>
  <w:style w:type="paragraph" w:customStyle="1" w:styleId="1">
    <w:name w:val="Абзац списка1"/>
    <w:basedOn w:val="Normal"/>
    <w:uiPriority w:val="99"/>
    <w:rsid w:val="00FD14DB"/>
    <w:pPr>
      <w:ind w:left="720"/>
    </w:pPr>
  </w:style>
  <w:style w:type="paragraph" w:styleId="NormalWeb">
    <w:name w:val="Normal (Web)"/>
    <w:basedOn w:val="Normal"/>
    <w:uiPriority w:val="99"/>
    <w:semiHidden/>
    <w:rsid w:val="00FD14DB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D14DB"/>
    <w:pPr>
      <w:spacing w:after="0" w:line="240" w:lineRule="auto"/>
      <w:ind w:firstLine="360"/>
      <w:jc w:val="both"/>
    </w:pPr>
    <w:rPr>
      <w:rFonts w:ascii="Arial" w:eastAsia="Calibri" w:hAnsi="Arial" w:cs="Arial"/>
      <w:color w:val="FF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14DB"/>
    <w:rPr>
      <w:rFonts w:ascii="Arial" w:hAnsi="Arial" w:cs="Arial"/>
      <w:color w:val="FF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FD14DB"/>
  </w:style>
  <w:style w:type="character" w:customStyle="1" w:styleId="2">
    <w:name w:val="Основной текст (2)_"/>
    <w:basedOn w:val="DefaultParagraphFont"/>
    <w:link w:val="21"/>
    <w:uiPriority w:val="99"/>
    <w:locked/>
    <w:rsid w:val="00FD14DB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FD14DB"/>
    <w:pPr>
      <w:widowControl w:val="0"/>
      <w:shd w:val="clear" w:color="auto" w:fill="FFFFFF"/>
      <w:spacing w:before="240" w:after="0" w:line="274" w:lineRule="exact"/>
      <w:ind w:hanging="420"/>
    </w:pPr>
    <w:rPr>
      <w:rFonts w:eastAsia="Calibri"/>
    </w:rPr>
  </w:style>
  <w:style w:type="character" w:customStyle="1" w:styleId="210pt">
    <w:name w:val="Основной текст (2) + 10 pt"/>
    <w:basedOn w:val="2"/>
    <w:uiPriority w:val="99"/>
    <w:rsid w:val="00FD14DB"/>
    <w:rPr>
      <w:rFonts w:ascii="Times New Roman" w:hAnsi="Times New Roman" w:cs="Times New Roman"/>
      <w:sz w:val="20"/>
      <w:szCs w:val="20"/>
      <w:u w:val="none"/>
    </w:rPr>
  </w:style>
  <w:style w:type="character" w:customStyle="1" w:styleId="210pt1">
    <w:name w:val="Основной текст (2) + 10 pt1"/>
    <w:aliases w:val="Полужирный"/>
    <w:basedOn w:val="2"/>
    <w:uiPriority w:val="99"/>
    <w:rsid w:val="00FD14DB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Tahoma">
    <w:name w:val="Основной текст (2) + Tahoma"/>
    <w:aliases w:val="8 pt"/>
    <w:basedOn w:val="2"/>
    <w:uiPriority w:val="99"/>
    <w:rsid w:val="00FD14DB"/>
    <w:rPr>
      <w:rFonts w:ascii="Tahoma" w:hAnsi="Tahoma" w:cs="Tahoma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2472</Words>
  <Characters>14095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Тятова Н.П.</dc:creator>
  <cp:keywords/>
  <dc:description/>
  <cp:lastModifiedBy>Константин</cp:lastModifiedBy>
  <cp:revision>5</cp:revision>
  <dcterms:created xsi:type="dcterms:W3CDTF">2017-06-06T12:28:00Z</dcterms:created>
  <dcterms:modified xsi:type="dcterms:W3CDTF">2017-06-06T12:59:00Z</dcterms:modified>
</cp:coreProperties>
</file>