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D2166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6321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BC1FE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D2166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от   </w:t>
      </w:r>
      <w:r w:rsidR="00D2166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166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февраля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proofErr w:type="gramStart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 АНДРОСОВКА</w:t>
      </w:r>
      <w:proofErr w:type="gramEnd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 Красноармейский Самарской области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:rsidR="006644CD" w:rsidRPr="006644CD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6321B" w:rsidRDefault="00C6321B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АНДРОСОВКА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КРАСНОАРМЕЙСКИЙ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САМАРСКОЙ ОБЛАСТИ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 ПОСТАНОВЛЕНИЕ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от 15 февраля 2022 года № 3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667">
        <w:rPr>
          <w:rFonts w:ascii="Times New Roman" w:hAnsi="Times New Roman" w:cs="Times New Roman"/>
          <w:b/>
          <w:sz w:val="20"/>
          <w:szCs w:val="20"/>
        </w:rPr>
        <w:t xml:space="preserve">О мероприятиях по предупреждению и ликвидации чрезвычайных ситуаций, связанных с паводковыми явлениями в весеннее-летний период 2022 года.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В целях своевременной подготовки к пропуску талых вод, недопущения несчастных случаев во время паводка 2022 г. администрация сельского поселения Андросовка муниципального района Красноармейский Самарской области </w:t>
      </w:r>
      <w:r w:rsidRPr="00D21667">
        <w:rPr>
          <w:rFonts w:ascii="Times New Roman" w:hAnsi="Times New Roman" w:cs="Times New Roman"/>
          <w:b/>
          <w:sz w:val="20"/>
          <w:szCs w:val="20"/>
        </w:rPr>
        <w:t>ПОСТАНОВЛЯЕТ:</w:t>
      </w:r>
      <w:r w:rsidRPr="00D2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1.Утвердить прилагаемый состав постоянно действующей комиссии по подготовке к паводку и его проведению.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2.Утвердить прилагаемый состав аварийно-спасательных звеньев на проведение паводка 2022 г.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3.Утвердить прилагаемые мероприятия по подготовке к паводку и его проведению.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4.Руководителям учреждений, организаций всех форм собственности принять неотложные меры по недопущению порчи зданий, сооружений, имущества талыми водами.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5.Предложить директору ГБОУ СОШ с. Андросовка Никитиной М. Н. в срок до </w:t>
      </w:r>
      <w:r w:rsidRPr="00D21667">
        <w:rPr>
          <w:rFonts w:ascii="Times New Roman" w:hAnsi="Times New Roman" w:cs="Times New Roman"/>
          <w:color w:val="000000"/>
          <w:sz w:val="20"/>
          <w:szCs w:val="20"/>
        </w:rPr>
        <w:t>08.04.2022</w:t>
      </w:r>
      <w:r w:rsidRPr="00D21667">
        <w:rPr>
          <w:rFonts w:ascii="Times New Roman" w:hAnsi="Times New Roman" w:cs="Times New Roman"/>
          <w:sz w:val="20"/>
          <w:szCs w:val="20"/>
        </w:rPr>
        <w:t xml:space="preserve"> г. провести разъяснительную работу среди учащихся, воспитанников детского сада и их родителям по недопущению несчастных случаев во время паводка 2022 г. запретить детям заходить на лед реки Чагра и др. водоемов.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6.Организовать дежурство учителей около подвесного моста через реку Чагра во время движения детей в школу и обратно.  Добиться, чтобы во время паводка родители сопровождали детей младших классов в школу.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7.Жителям села своевременно подготовиться к паводку, быть готовыми к возможной эвакуации.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8.Опубликовать настоящее постановление в газете «Андросовский Вестник».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      9. Контроль за исполнением данного постановления, оставляю за собой. </w:t>
      </w: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667" w:rsidRPr="00D21667" w:rsidRDefault="00D21667" w:rsidP="00D21667">
      <w:pPr>
        <w:jc w:val="both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Глава сельского поселения Андросовка                                    А. Г. Адамов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 постановлению сельского поселения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Андросовка муниципального района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Красноармейский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от   15.02.2022 г. № 3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СОСТАВ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21667">
        <w:rPr>
          <w:rFonts w:ascii="Times New Roman" w:hAnsi="Times New Roman" w:cs="Times New Roman"/>
          <w:sz w:val="20"/>
          <w:szCs w:val="20"/>
        </w:rPr>
        <w:t>противопаводковой</w:t>
      </w:r>
      <w:proofErr w:type="spellEnd"/>
      <w:r w:rsidRPr="00D21667">
        <w:rPr>
          <w:rFonts w:ascii="Times New Roman" w:hAnsi="Times New Roman" w:cs="Times New Roman"/>
          <w:sz w:val="20"/>
          <w:szCs w:val="20"/>
        </w:rPr>
        <w:t xml:space="preserve"> комиссии сельского поселения Андросовка.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28"/>
        <w:gridCol w:w="3739"/>
        <w:gridCol w:w="2340"/>
      </w:tblGrid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Кем работает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Адамов А. 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Начальник штаба</w:t>
            </w:r>
          </w:p>
        </w:tc>
      </w:tr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Османов А. Ф.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Бригадир отд. ООО «БИОТОН»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1-й зам. начальника штаба</w:t>
            </w:r>
          </w:p>
        </w:tc>
      </w:tr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Конкин А. 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ИП «Конкин А. Г.»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2-й зам. начальника штаба</w:t>
            </w:r>
          </w:p>
        </w:tc>
      </w:tr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Сизов А. 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Управляющий МУП «Водоснабжение»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3-й зам. начальника штаба</w:t>
            </w:r>
          </w:p>
        </w:tc>
      </w:tr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Никитина М. 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Директор ГБОУ СОШ с. Андросовка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Хорошева В. 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Заведующая 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 постановлению сельского поселения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Андросовка муниципального района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Красноармейский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от   15.02.2022 г. № 3  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СПИСОК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аварийно-спасательных звеньев на период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Проведения паводка 2022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5"/>
      </w:tblGrid>
      <w:tr w:rsidR="00D21667" w:rsidRPr="00D21667" w:rsidTr="00D21667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1. Территория бригады  №  1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Адамов А. Г.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Руководитель звена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Венцов Н. 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Зам. руководителя звена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Квасов С. Н.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rPr>
          <w:trHeight w:val="29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Никитин Г. Н.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Балашов Н. Н.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Добровидов А. В.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2. Территория бригады  №  2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Шафеев Г. М.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Руководитель звена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Андреев О. В.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Зам. руководителя звена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Шулепов П. Н.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Молочков П. Е.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Квасов Д. А.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3. Территория бригады  №  3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Васюхин С. В.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Руководитель звена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Панарин С. В.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Зам. руководителя звена</w:t>
            </w: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Михайлов П. В.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Маслов В. В.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Викулин С. Ю.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67" w:rsidRPr="00D21667" w:rsidTr="00D2166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Попов Н. В.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 постановлению сельского поселения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Андросовка муниципального района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Красноармейский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   от   15.02.2022 г. № 3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План мероприятий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по подготовке к пропуску талых вод в 2022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190"/>
        <w:gridCol w:w="2335"/>
        <w:gridCol w:w="2354"/>
      </w:tblGrid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очистку </w:t>
            </w:r>
            <w:proofErr w:type="spellStart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водопропусков</w:t>
            </w:r>
            <w:proofErr w:type="spellEnd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 от снега на территории села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Адамов А. Г. 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договора с сельхоз предприятием на поставку тракторов типа К-700, Т-150 с тележками для выполнения спасательных работ не менее 2х единиц. При необходимости провести обследование прудов, провести очистку </w:t>
            </w:r>
            <w:proofErr w:type="spellStart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водопропусков</w:t>
            </w:r>
            <w:proofErr w:type="spellEnd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 от водоемов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Адамов А. Г. 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мостов через реку Чагра, провести ремонтные работы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18.03.2022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Адамов А. Г. </w:t>
            </w:r>
          </w:p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Руководители с/предприятий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Подготовить приспособление для перекрытия движения по мосту через реку Чагра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Адамов А. Г. </w:t>
            </w:r>
          </w:p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Руководители с/предприятий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Организовать очистку снега от зданий, учреждений,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Подготовить и вручить временные ордера на подселение жителям проживающих в местах возможного подтопления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22.03.2022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нижеследующую технику для проведения спасательных работ – автобус, грузовой автомобиль, самосвал, грейферный </w:t>
            </w:r>
            <w:r w:rsidRPr="00D21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погрузчик, легковой автомобиль, экскаватор,  бульдозер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01.04.2022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Османов А. Ф. </w:t>
            </w:r>
          </w:p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Сизов А. В.</w:t>
            </w:r>
          </w:p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Конкин А. Г.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Провести инструктаж со всеми спасательными звеньями по выполнению спасательных работ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15.03.2022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Адамов А. Г.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Организовать круглосуточное дежурство.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паводка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Адамов А. Г.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Организовать дежурство около подвесного моста через реку Чагра во время движения детей в школу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паводка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Почукаев А. П.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собеседования со всеми родителями по вопросу недопущения чрезвычайных происшествий во время паводка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18.03.2022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Почукаев А. П.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Организовать бесперебойную работу электросвязи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паводка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 течении паводка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Отработать процедуру вызова службы Г.О. для проведения взрывных работ при заторах льда, подтоплении жилых домов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D21667" w:rsidRPr="00D21667" w:rsidTr="00D2166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номера телефонов штаба Г. О. района, спасательных служб области, руководства района, службы ЕДДС дежурного районной администрации, </w:t>
            </w:r>
            <w:proofErr w:type="spellStart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райгаза</w:t>
            </w:r>
            <w:proofErr w:type="spellEnd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энергосбыта</w:t>
            </w:r>
            <w:proofErr w:type="spellEnd"/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15.04.2022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</w:tbl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 постановлению сельского поселения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Андросовка муниципального района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Красноармейский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от   15.02.2022 г. № 3 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СПИСОК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жителей села Андросовка, </w:t>
      </w:r>
    </w:p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проживающих в местах возможного подтопления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583"/>
        <w:gridCol w:w="3120"/>
      </w:tblGrid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Крымская - 8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Крымская - 11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Садовая - 21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Садовая - 25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Садовая - 31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Калинина - 7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Калинина - 10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Калинина - 15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Песчаная - 1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Песчаная – 1а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Песчаная - 3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Речная - 5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</w:tr>
      <w:tr w:rsidR="00D21667" w:rsidRPr="00D21667" w:rsidTr="00D216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37 человека</w:t>
            </w:r>
          </w:p>
        </w:tc>
      </w:tr>
    </w:tbl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 постановлению сельского поселения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Андросовка муниципального района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Красноармейский </w:t>
      </w:r>
    </w:p>
    <w:p w:rsidR="00D21667" w:rsidRPr="00D21667" w:rsidRDefault="00D21667" w:rsidP="00D21667">
      <w:pPr>
        <w:jc w:val="right"/>
        <w:rPr>
          <w:rFonts w:ascii="Times New Roman" w:hAnsi="Times New Roman" w:cs="Times New Roman"/>
          <w:sz w:val="20"/>
          <w:szCs w:val="20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от   15.02.2022 г. № 3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3"/>
      </w:tblGrid>
      <w:tr w:rsidR="00D21667" w:rsidRPr="00D21667" w:rsidTr="00D216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Нормальный уровень воды в реке Чагра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1,5 м.</w:t>
            </w:r>
          </w:p>
        </w:tc>
      </w:tr>
      <w:tr w:rsidR="00D21667" w:rsidRPr="00D21667" w:rsidTr="00D216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Критический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4,5 м.</w:t>
            </w:r>
          </w:p>
        </w:tc>
      </w:tr>
    </w:tbl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4125"/>
      </w:tblGrid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Всего улиц возможного подтопления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В т. ч. не транспортабельны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140"/>
      </w:tblGrid>
      <w:tr w:rsidR="00D21667" w:rsidRPr="00D21667" w:rsidTr="00D21667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Всего:  КРС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гол.</w:t>
            </w:r>
          </w:p>
        </w:tc>
      </w:tr>
      <w:tr w:rsidR="00D21667" w:rsidRPr="00D21667" w:rsidTr="00D21667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 xml:space="preserve">Свиньи, овцы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гол.</w:t>
            </w:r>
          </w:p>
        </w:tc>
      </w:tr>
      <w:tr w:rsidR="00D21667" w:rsidRPr="00D21667" w:rsidTr="00D21667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гол.</w:t>
            </w:r>
          </w:p>
        </w:tc>
      </w:tr>
    </w:tbl>
    <w:p w:rsidR="00D21667" w:rsidRPr="00D21667" w:rsidRDefault="00D21667" w:rsidP="00D216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127"/>
      </w:tblGrid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Мостов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1667" w:rsidRPr="00D21667" w:rsidTr="00D216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Участков автомобильных дорог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7" w:rsidRPr="00D21667" w:rsidRDefault="00D2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21667" w:rsidRDefault="00D21667" w:rsidP="00D21667">
      <w:pPr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D2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1667" w:rsidRPr="00BC1FE0" w:rsidRDefault="00D21667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:rsidR="006644CD" w:rsidRPr="00BC1FE0" w:rsidRDefault="00BC1FE0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644CD"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дминистрация сельского поселения Андросовка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:rsidR="006644CD" w:rsidRPr="00BC1FE0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BC1FE0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:rsidR="006644CD" w:rsidRPr="00BC1FE0" w:rsidRDefault="006644CD" w:rsidP="00664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3B0" w:rsidRPr="00BC1FE0" w:rsidRDefault="009543B0" w:rsidP="006644CD">
      <w:pPr>
        <w:rPr>
          <w:rFonts w:ascii="Times New Roman" w:hAnsi="Times New Roman" w:cs="Times New Roman"/>
          <w:sz w:val="16"/>
          <w:szCs w:val="16"/>
        </w:rPr>
      </w:pPr>
    </w:p>
    <w:sectPr w:rsidR="009543B0" w:rsidRPr="00BC1FE0" w:rsidSect="00D21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23"/>
  </w:num>
  <w:num w:numId="5">
    <w:abstractNumId w:val="0"/>
  </w:num>
  <w:num w:numId="6">
    <w:abstractNumId w:val="21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25"/>
  </w:num>
  <w:num w:numId="13">
    <w:abstractNumId w:val="9"/>
  </w:num>
  <w:num w:numId="14">
    <w:abstractNumId w:val="24"/>
  </w:num>
  <w:num w:numId="15">
    <w:abstractNumId w:val="19"/>
  </w:num>
  <w:num w:numId="16">
    <w:abstractNumId w:val="27"/>
  </w:num>
  <w:num w:numId="17">
    <w:abstractNumId w:val="13"/>
  </w:num>
  <w:num w:numId="18">
    <w:abstractNumId w:val="1"/>
  </w:num>
  <w:num w:numId="19">
    <w:abstractNumId w:val="17"/>
  </w:num>
  <w:num w:numId="20">
    <w:abstractNumId w:val="26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15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5"/>
    <w:rsid w:val="00280944"/>
    <w:rsid w:val="005E1625"/>
    <w:rsid w:val="006644CD"/>
    <w:rsid w:val="007B0BBB"/>
    <w:rsid w:val="00825512"/>
    <w:rsid w:val="00921D4F"/>
    <w:rsid w:val="009543B0"/>
    <w:rsid w:val="00A00F24"/>
    <w:rsid w:val="00AE3AE8"/>
    <w:rsid w:val="00BC1FE0"/>
    <w:rsid w:val="00C6321B"/>
    <w:rsid w:val="00D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1F43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6644CD"/>
  </w:style>
  <w:style w:type="paragraph" w:styleId="af4">
    <w:name w:val="footer"/>
    <w:basedOn w:val="a0"/>
    <w:link w:val="af5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CFCE-8808-4F43-9CCD-5C4B000B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2022-02-15T05:23:00Z</cp:lastPrinted>
  <dcterms:created xsi:type="dcterms:W3CDTF">2019-12-30T06:20:00Z</dcterms:created>
  <dcterms:modified xsi:type="dcterms:W3CDTF">2022-02-15T05:25:00Z</dcterms:modified>
</cp:coreProperties>
</file>