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96" w:rsidRPr="003B6F09" w:rsidRDefault="003B6F09" w:rsidP="003B6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F09">
        <w:rPr>
          <w:rFonts w:ascii="Times New Roman" w:hAnsi="Times New Roman" w:cs="Times New Roman"/>
          <w:sz w:val="24"/>
          <w:szCs w:val="24"/>
        </w:rPr>
        <w:t>Сущность содержание и задачи, назначение уголовного процесса РФ.</w:t>
      </w:r>
    </w:p>
    <w:p w:rsidR="003B6F09" w:rsidRPr="003B6F09" w:rsidRDefault="003B6F09" w:rsidP="003B6F0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F09">
        <w:rPr>
          <w:rFonts w:ascii="Times New Roman" w:hAnsi="Times New Roman" w:cs="Times New Roman"/>
          <w:sz w:val="24"/>
          <w:szCs w:val="24"/>
        </w:rPr>
        <w:t>Уголовный процесс представляет собой деятельность компетентных государственных органов и должностных лиц по расследованию и рассмотрению уголовных дел, основанную на принципах уголовного судопроизводства и регламентированную уголовно-процессуальным законом.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уголовно-процессуальной деятельности:</w:t>
      </w:r>
    </w:p>
    <w:p w:rsidR="003B6F09" w:rsidRPr="003B6F09" w:rsidRDefault="003B6F09" w:rsidP="003B6F09">
      <w:pPr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представляет собой разновидность государственной деятельности;</w:t>
      </w:r>
    </w:p>
    <w:p w:rsidR="003B6F09" w:rsidRPr="003B6F09" w:rsidRDefault="003B6F09" w:rsidP="003B6F09">
      <w:pPr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может осуществляться только определенными субъектами - специально на то уполномоченными государственными органами и должностными лицами. Граждане и общественные объединения могут участвовать в ней и активно влиять на ее ход;</w:t>
      </w:r>
    </w:p>
    <w:p w:rsidR="003B6F09" w:rsidRPr="003B6F09" w:rsidRDefault="003B6F09" w:rsidP="003B6F09">
      <w:pPr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протекает в определенной, четко установленной законом форме;</w:t>
      </w:r>
    </w:p>
    <w:p w:rsidR="003B6F09" w:rsidRDefault="003B6F09" w:rsidP="003B6F09">
      <w:pPr>
        <w:spacing w:before="100" w:beforeAutospacing="1" w:after="100" w:afterAutospacing="1" w:line="225" w:lineRule="atLeast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имеет свои задачи. Назначением уголовного процесса в соответствии со ст. 6 УПК является защита прав и законных интересов лиц и организаций, потерпевших от преступления, а также защита личности от незаконного и необоснованного обвинения, осуждения, ограничения прав и свобод.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3B6F09" w:rsidRDefault="003B6F09" w:rsidP="003B6F09">
      <w:pPr>
        <w:spacing w:before="100" w:beforeAutospacing="1" w:after="100" w:afterAutospacing="1" w:line="225" w:lineRule="atLeast"/>
        <w:ind w:left="525"/>
        <w:rPr>
          <w:rFonts w:ascii="Times New Roman" w:hAnsi="Times New Roman" w:cs="Times New Roman"/>
          <w:sz w:val="24"/>
          <w:szCs w:val="24"/>
        </w:rPr>
      </w:pPr>
      <w:r w:rsidRPr="003B6F09">
        <w:rPr>
          <w:rFonts w:ascii="Times New Roman" w:hAnsi="Times New Roman" w:cs="Times New Roman"/>
          <w:sz w:val="24"/>
          <w:szCs w:val="24"/>
        </w:rPr>
        <w:t>Таким образом, уголовный процесс- это вид государственной деятельности, основанной на принципах уголовного судопроизводства и регламентированной уголовно-процессуальным законом, которая осуществляется в определенной законом форме компетентными государственными органами и должностными лицами при участии граждан и общественных объединений и направлена на защиту прав и законных интересов лиц и организаций, потерпевших от преступления, защиту личности от незаконного и необоснованного обвинения и осуждения.</w:t>
      </w:r>
    </w:p>
    <w:p w:rsidR="003B6F09" w:rsidRPr="007E41EF" w:rsidRDefault="003B6F09" w:rsidP="003B6F09">
      <w:pPr>
        <w:pStyle w:val="a3"/>
        <w:numPr>
          <w:ilvl w:val="0"/>
          <w:numId w:val="1"/>
        </w:numPr>
        <w:spacing w:before="100" w:beforeAutospacing="1" w:after="0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41E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Типы (формы) уголовного процесса.  </w:t>
      </w:r>
      <w:r w:rsidRPr="007E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его черт и характерных особенностей, определяющих сущность и назначение уголовного судопроизводства, конкретные его формы, последовательность процессуальных стадий, круг участников уголовно-процессуальных правоотношений, их права и обязанности. Любое демократическое государство должно создать несколько процессуальных форм уголовного судопроизводства, зависящих, например, от тяжести совершенного преступления, согласия подозреваемого (обвиняемого) с предъявленным ему обвинением и т.д. В зависимости от того, какие задачи ставятся перед уголовным судопроизводством, каковы роль и функции его участников, система доказательств и правила доказывания по уголовным делам, традиционно различают основные типы уголовного судопроизводства. Эти типы сформировались в разных государствах в различные исторические периоды. Их отличие обусловливается различиями общественного бытия в тех или иных государствах в разные периоды их существования. В настоящее время история знает четыре типа уголовного процесса:</w:t>
      </w:r>
    </w:p>
    <w:p w:rsidR="003B6F09" w:rsidRPr="003B6F09" w:rsidRDefault="003B6F09" w:rsidP="003B6F0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обвинительный процесс;</w:t>
      </w:r>
    </w:p>
    <w:p w:rsidR="003B6F09" w:rsidRPr="003B6F09" w:rsidRDefault="003B6F09" w:rsidP="003B6F0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розыскной (инквизиционный) процесс;</w:t>
      </w:r>
    </w:p>
    <w:p w:rsidR="003B6F09" w:rsidRPr="003B6F09" w:rsidRDefault="003B6F09" w:rsidP="003B6F0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состязательный процесс;</w:t>
      </w:r>
    </w:p>
    <w:p w:rsidR="007E41EF" w:rsidRPr="007E41EF" w:rsidRDefault="003B6F09" w:rsidP="007E41EF">
      <w:pPr>
        <w:spacing w:after="0" w:line="240" w:lineRule="auto"/>
        <w:ind w:left="5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B6F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смешанный процесс.</w:t>
      </w:r>
      <w:r w:rsidR="007E41EF" w:rsidRPr="007E41E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3B6F09" w:rsidRDefault="003B6F09" w:rsidP="007E41EF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Обвинительный процесс - тип уголовного судопроизводства, основной характерной чертой которого выступает частный порядок уголовного преследования при неразвитом публичном начале в уголовном судопроизводстве. Обвинительный тип процесса характерен для рабовладельческого и раннефеодального общества. В качестве обвинителя в данном типе процесса выступало лицо, потерпевшее от преступления. От его воли зависело возбуждение и прекращение уголовного дела, на него же возлагались и обязанности по защите собственных прав и свобод. Обвинитель самостоятельно собирал доказательства и обеспечивал явку обвиняемого в суд. Система доказательств, характерная для данного типа уголовного судопроизводства, была весьма далека от современной. Она состояла из присяг, клятв, поединков, различного вида испытаний (огнем, водой, раскаленным железом и т.д.). Процесс судебного разбирательства, протекавший открыто и гласно, заключался в разрешении судом вышеуказанных состязаний, победитель в поединках и испытаниях считался правым.</w:t>
      </w:r>
    </w:p>
    <w:p w:rsidR="000A1DC7" w:rsidRDefault="000A1DC7" w:rsidP="007E41EF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1EF" w:rsidRPr="007E41EF" w:rsidRDefault="0006332F" w:rsidP="000A1D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Стадий уголовного процесса</w:t>
      </w:r>
      <w:r w:rsidR="000A1DC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 понятие, система, общая характеристика.</w:t>
      </w:r>
    </w:p>
    <w:p w:rsidR="003B6F09" w:rsidRDefault="000A1DC7" w:rsidP="000A1DC7">
      <w:pPr>
        <w:pStyle w:val="a4"/>
        <w:spacing w:after="0" w:afterAutospacing="0"/>
        <w:ind w:left="375" w:right="675"/>
        <w:rPr>
          <w:sz w:val="24"/>
          <w:szCs w:val="24"/>
        </w:rPr>
      </w:pPr>
      <w:r w:rsidRPr="000A1DC7">
        <w:rPr>
          <w:sz w:val="24"/>
          <w:szCs w:val="24"/>
        </w:rPr>
        <w:t>Возбуждение уголовного дела - первоначальная стадия процесса, в которой уполномоченные должностные лица при наличии к тому повода и основания решают вопрос о возбуждении уголовного дела, отказе в возбуждении уголовного дела или передаче сообщения о преступлении по подследственности.</w:t>
      </w:r>
      <w:r w:rsidRPr="000A1DC7">
        <w:rPr>
          <w:sz w:val="24"/>
          <w:szCs w:val="24"/>
        </w:rPr>
        <w:t xml:space="preserve"> </w:t>
      </w:r>
      <w:r w:rsidRPr="000A1DC7">
        <w:rPr>
          <w:sz w:val="24"/>
          <w:szCs w:val="24"/>
        </w:rPr>
        <w:t>Предварительное расследование (дознание и предварительное следствие). На данной стадии собираются, закрепляются, проверяются и оцениваются доказательства, чтобы установить наличие или отсутствие события преступления, лиц, виновных в его совершении, характер и размер ущерба, причиненного преступлением, и иные обстоятельства, имеющие значение для дела.</w:t>
      </w:r>
      <w:r w:rsidRPr="000A1DC7">
        <w:rPr>
          <w:sz w:val="24"/>
          <w:szCs w:val="24"/>
        </w:rPr>
        <w:t xml:space="preserve"> </w:t>
      </w:r>
      <w:r w:rsidRPr="000A1DC7">
        <w:rPr>
          <w:sz w:val="24"/>
          <w:szCs w:val="24"/>
        </w:rPr>
        <w:t>Подготовка дела к судебному заседанию. На этой стадии процесса судья единолично, знакомясь с делом, выясняет, имеются ли в деле фактические и юридические основания для рассмотрения его в судебном заседании, и в случае наличия таких оснований производит необходимые подготовительные действия к судебному заседанию или назначает предварительное слушание.</w:t>
      </w:r>
      <w:r w:rsidRPr="000A1DC7">
        <w:rPr>
          <w:sz w:val="24"/>
          <w:szCs w:val="24"/>
        </w:rPr>
        <w:t xml:space="preserve"> </w:t>
      </w:r>
      <w:r w:rsidRPr="000A1DC7">
        <w:rPr>
          <w:sz w:val="24"/>
          <w:szCs w:val="24"/>
        </w:rPr>
        <w:t>Судебное заседание. В данной стадии в условиях гласности, непосредственности, непрерывности происходит рассмотрение и разрешение дела по существу. Судебное разбирательство завершается постановлением оправдательного или обвинительного приговора. В судебном заседании рассматривается и решается вопрос о применении принудительных мер медицинского характера.</w:t>
      </w:r>
      <w:r w:rsidRPr="000A1DC7">
        <w:rPr>
          <w:sz w:val="24"/>
          <w:szCs w:val="24"/>
        </w:rPr>
        <w:t xml:space="preserve"> </w:t>
      </w:r>
      <w:r w:rsidRPr="000A1DC7">
        <w:rPr>
          <w:sz w:val="24"/>
          <w:szCs w:val="24"/>
        </w:rPr>
        <w:t>Производство в суде второй инстанции. Производство в суде второй инстанции происходит в порядке апелляционного и кассационного обжалования судебных решений, не вступивших в законную силу. Апелляционное производство предусмотрено исключительно для пересмотра приговоров или иных решений мирового судьи.</w:t>
      </w:r>
      <w:r w:rsidRPr="000A1DC7">
        <w:rPr>
          <w:sz w:val="24"/>
          <w:szCs w:val="24"/>
        </w:rPr>
        <w:t xml:space="preserve"> </w:t>
      </w:r>
      <w:r w:rsidRPr="000A1DC7">
        <w:rPr>
          <w:sz w:val="24"/>
          <w:szCs w:val="24"/>
        </w:rPr>
        <w:t>Исполнение приговора. Данная стадия включает в себя обращение к исполнению вступивших в законную силу приговора, определения, постановления суда и производство по рассмотрению и разрешению судом вопросов, связанных с исполнением приговора.</w:t>
      </w:r>
      <w:r w:rsidRPr="000A1DC7">
        <w:rPr>
          <w:sz w:val="24"/>
          <w:szCs w:val="24"/>
        </w:rPr>
        <w:t xml:space="preserve"> </w:t>
      </w:r>
      <w:r w:rsidRPr="000A1DC7">
        <w:rPr>
          <w:sz w:val="24"/>
          <w:szCs w:val="24"/>
        </w:rPr>
        <w:t>Производство в надзорной инстанции включает в себя пересмотр приговоров и иных определений суда, вступивших в законную силу.</w:t>
      </w:r>
      <w:r w:rsidRPr="000A1DC7">
        <w:rPr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Возобновление производства по уголовному делу ввиду новых или вновь открывшихся обстоятельств.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При наличии данных обстоятельств возможна отмена приговора суда и возобновление производства по уголовному делу.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Каждой стадии процесса свойственны: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непосредственные задачи;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определенный круг участвующих в ней органов и лиц;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процессуальная форма;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color w:val="424242"/>
          <w:sz w:val="24"/>
          <w:szCs w:val="24"/>
        </w:rPr>
        <w:t>специфический характер уголовно-процессуальных отношений, возникающих между субъектами в процессе производства по делу;</w:t>
      </w:r>
      <w:r w:rsidRPr="000A1DC7">
        <w:rPr>
          <w:color w:val="424242"/>
          <w:sz w:val="24"/>
          <w:szCs w:val="24"/>
        </w:rPr>
        <w:t xml:space="preserve"> </w:t>
      </w:r>
      <w:r w:rsidRPr="000A1DC7">
        <w:rPr>
          <w:sz w:val="24"/>
          <w:szCs w:val="24"/>
        </w:rPr>
        <w:t>итоговый процессуальный акт (решение), завершающий цикл процессуальных действий и влекущий переход дела на следующую стадию.</w:t>
      </w:r>
    </w:p>
    <w:p w:rsidR="000A1DC7" w:rsidRPr="00336800" w:rsidRDefault="00336800" w:rsidP="00336800">
      <w:pPr>
        <w:pStyle w:val="a4"/>
        <w:numPr>
          <w:ilvl w:val="0"/>
          <w:numId w:val="1"/>
        </w:numPr>
        <w:spacing w:after="0" w:afterAutospacing="0"/>
        <w:ind w:right="675"/>
        <w:rPr>
          <w:color w:val="424242"/>
          <w:sz w:val="24"/>
          <w:szCs w:val="24"/>
        </w:rPr>
      </w:pPr>
      <w:r w:rsidRPr="00336800">
        <w:rPr>
          <w:color w:val="424242"/>
          <w:sz w:val="24"/>
          <w:szCs w:val="24"/>
        </w:rPr>
        <w:t xml:space="preserve">Понятие уголовно-процессуальной деятельности и уголовно-процесуальных функций. </w:t>
      </w:r>
    </w:p>
    <w:p w:rsidR="00336800" w:rsidRDefault="00336800" w:rsidP="003368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Уголовно-процессуальные функции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направле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деятельности субъектов уголовного процесса. </w:t>
      </w:r>
      <w:r w:rsidRPr="00336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Функции уголовного судопроизводства: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 преследование и обвинение, защита и разрешение дела.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Уголовное преследование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деятельность органов предварительного следствия, направленная на установле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лица, подозреваемого или обвиняемого в совершении преступления. Основной частью функции уголовного пре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следования служит обвинение — утверждение о соверше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определенным лицом запрещенного уголовным законом деяния, выдвинутое в порядке, предусмотренном УПК РФ (п. 22 ст. 5 УПК РФ).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 преследование и обвинение производятся в публичном, частно-публичном и частном порядке. Защита от обвинения осуществляется подозрева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емым, обвиняемым, их законными представителями, защит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ником, гражданским ответчиком и его представителем. Ука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лица совершают ряд действий, направленных на опровержение подозрения или обвинения, а также на оп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ределение обстоятельств, смягчающих ответственность подзащитных лиц.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уголовного дела осуществляется судом и состоит из исследования доказательств и разрешения дела по существу.</w:t>
      </w:r>
    </w:p>
    <w:p w:rsidR="00336800" w:rsidRPr="00336800" w:rsidRDefault="00336800" w:rsidP="0033680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значение уголовно-процесуальной формы.</w:t>
      </w:r>
    </w:p>
    <w:p w:rsidR="00336800" w:rsidRDefault="00336800" w:rsidP="0033680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Уголовно-процессуальный закон заключает в определённые рамки деятельность дознавателя, органа дознания, следователя, прокурора, суда, т.е. формирует 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уголовно-процессуальная форма – это совокупность общих наиболее существенных условий, которым должна отвечать уголовно-процессуальная деятельность, обеспечивающая достижение задач уголовного судопроизводства.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уголовно-процессуальной формы заключается в том, что она исключает произвол должностных лиц и органов государства при выборе средств расследования преступления и рассмотрении уголовных дел в судах. Т.е. это условие соблюдения законности при производстве по уголовному делу. Соблюсти процессуальные формы – значит выполнить установленные законом требования.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Уголовно-процессуальная форма имеет свои признаки: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всеобщность состоит в том, что при расследовании и рассмотрении уголовных дел применяются единые для данной категории дел правила судопроизводства. Каким бы простым не казалось уголовное дело, следователь, прокурор, суд, дознаватель не вправе вносить по своему усмотрению упрощения в процессуальный порядок расследования и рассмотрения дела.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обусловлено отнесением принятия закона об уголовном процессе к исключительному ведению РФ. Субъекты РФ не вправе принимать уголовно-процессуальное законодательство. УПК един на всей территории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состоит в требовании точного исполнения её предписаний. Игнорирование процессуальной формы влечёт применение правоохранительных санкций.</w:t>
      </w:r>
    </w:p>
    <w:p w:rsidR="00336800" w:rsidRPr="00336800" w:rsidRDefault="00336800" w:rsidP="00336800">
      <w:pPr>
        <w:pStyle w:val="a3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Уголовно-процесуальные отношения и их субъекты.</w:t>
      </w:r>
      <w:bookmarkStart w:id="0" w:name="_GoBack"/>
      <w:bookmarkEnd w:id="0"/>
    </w:p>
    <w:p w:rsidR="00336800" w:rsidRPr="00336800" w:rsidRDefault="00336800" w:rsidP="0033680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800" w:rsidRDefault="00336800" w:rsidP="003368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800" w:rsidRPr="00336800" w:rsidRDefault="00336800" w:rsidP="003368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800" w:rsidRDefault="00336800" w:rsidP="00336800">
      <w:pPr>
        <w:pStyle w:val="a4"/>
        <w:spacing w:after="0" w:afterAutospacing="0"/>
        <w:ind w:left="720" w:right="675" w:firstLine="0"/>
        <w:rPr>
          <w:color w:val="424242"/>
          <w:sz w:val="24"/>
          <w:szCs w:val="24"/>
        </w:rPr>
      </w:pPr>
    </w:p>
    <w:p w:rsidR="00336800" w:rsidRPr="000A1DC7" w:rsidRDefault="00336800" w:rsidP="00336800">
      <w:pPr>
        <w:pStyle w:val="a4"/>
        <w:spacing w:after="0" w:afterAutospacing="0"/>
        <w:ind w:left="720" w:right="675" w:firstLine="0"/>
        <w:rPr>
          <w:color w:val="424242"/>
          <w:sz w:val="24"/>
          <w:szCs w:val="24"/>
        </w:rPr>
      </w:pPr>
    </w:p>
    <w:p w:rsidR="003B6F09" w:rsidRDefault="003B6F09"/>
    <w:sectPr w:rsidR="003B6F09" w:rsidSect="00336800">
      <w:pgSz w:w="11906" w:h="16838"/>
      <w:pgMar w:top="568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1AF"/>
    <w:multiLevelType w:val="multilevel"/>
    <w:tmpl w:val="4DCAD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7E56670"/>
    <w:multiLevelType w:val="hybridMultilevel"/>
    <w:tmpl w:val="8C28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2336"/>
    <w:multiLevelType w:val="multilevel"/>
    <w:tmpl w:val="24C86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78F0C2E"/>
    <w:multiLevelType w:val="hybridMultilevel"/>
    <w:tmpl w:val="51AC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9"/>
    <w:rsid w:val="0006332F"/>
    <w:rsid w:val="000A1DC7"/>
    <w:rsid w:val="00195C96"/>
    <w:rsid w:val="00336800"/>
    <w:rsid w:val="003B6F09"/>
    <w:rsid w:val="007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02B7"/>
  <w15:chartTrackingRefBased/>
  <w15:docId w15:val="{33DBB9E6-211D-4C6B-824C-0DC39E5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F09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B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1987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363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11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2019-11-14T11:06:00Z</cp:lastPrinted>
  <dcterms:created xsi:type="dcterms:W3CDTF">2019-11-13T06:42:00Z</dcterms:created>
  <dcterms:modified xsi:type="dcterms:W3CDTF">2019-11-15T05:02:00Z</dcterms:modified>
</cp:coreProperties>
</file>