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4" w:rsidRPr="008C48B1" w:rsidRDefault="00B924D4" w:rsidP="006A5965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  <w:r w:rsidRPr="008C48B1">
        <w:rPr>
          <w:b/>
          <w:sz w:val="22"/>
          <w:szCs w:val="22"/>
        </w:rPr>
        <w:t>ИНФОРМАЦИОННОЕ СООБЩЕНИЕ</w:t>
      </w:r>
    </w:p>
    <w:p w:rsidR="00D42FFD" w:rsidRPr="008C48B1" w:rsidRDefault="00B924D4" w:rsidP="001A7347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  <w:r w:rsidRPr="008C48B1">
        <w:rPr>
          <w:b/>
          <w:sz w:val="22"/>
          <w:szCs w:val="22"/>
        </w:rPr>
        <w:t>о проведен</w:t>
      </w:r>
      <w:proofErr w:type="gramStart"/>
      <w:r w:rsidRPr="008C48B1">
        <w:rPr>
          <w:b/>
          <w:sz w:val="22"/>
          <w:szCs w:val="22"/>
        </w:rPr>
        <w:t>ии ау</w:t>
      </w:r>
      <w:proofErr w:type="gramEnd"/>
      <w:r w:rsidRPr="008C48B1">
        <w:rPr>
          <w:b/>
          <w:sz w:val="22"/>
          <w:szCs w:val="22"/>
        </w:rPr>
        <w:t>кциона</w:t>
      </w:r>
      <w:r w:rsidR="00760DE0" w:rsidRPr="008C48B1">
        <w:rPr>
          <w:b/>
          <w:sz w:val="22"/>
          <w:szCs w:val="22"/>
        </w:rPr>
        <w:t xml:space="preserve"> </w:t>
      </w:r>
      <w:r w:rsidR="00CE5084" w:rsidRPr="008C48B1">
        <w:rPr>
          <w:b/>
          <w:sz w:val="22"/>
          <w:szCs w:val="22"/>
        </w:rPr>
        <w:t xml:space="preserve">с открытой формой подачи предложений по цене по продаже имущества, находящегося в муниципальной собственности на электронной торговой площадке </w:t>
      </w:r>
      <w:hyperlink r:id="rId7" w:history="1">
        <w:r w:rsidR="00D42FFD" w:rsidRPr="008C48B1">
          <w:rPr>
            <w:rStyle w:val="a4"/>
            <w:b/>
            <w:sz w:val="22"/>
            <w:szCs w:val="22"/>
          </w:rPr>
          <w:t>https://www.roseltorg.ru</w:t>
        </w:r>
      </w:hyperlink>
      <w:r w:rsidR="00D42FFD" w:rsidRPr="008C48B1">
        <w:rPr>
          <w:b/>
          <w:sz w:val="22"/>
          <w:szCs w:val="22"/>
        </w:rPr>
        <w:t xml:space="preserve"> в сети Интернет</w:t>
      </w:r>
    </w:p>
    <w:p w:rsidR="008C48B1" w:rsidRDefault="008C48B1" w:rsidP="006A5965">
      <w:pPr>
        <w:pStyle w:val="western"/>
        <w:spacing w:before="0" w:beforeAutospacing="0" w:after="0" w:afterAutospacing="0"/>
        <w:jc w:val="both"/>
        <w:rPr>
          <w:b/>
          <w:iCs/>
          <w:sz w:val="22"/>
          <w:szCs w:val="22"/>
        </w:rPr>
      </w:pPr>
    </w:p>
    <w:p w:rsidR="007577A6" w:rsidRPr="00493C45" w:rsidRDefault="008C48B1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b/>
          <w:iCs/>
          <w:sz w:val="22"/>
          <w:szCs w:val="22"/>
        </w:rPr>
        <w:t xml:space="preserve">      </w:t>
      </w:r>
      <w:r w:rsidR="007577A6" w:rsidRPr="00493C45">
        <w:rPr>
          <w:b/>
          <w:iCs/>
          <w:sz w:val="22"/>
          <w:szCs w:val="22"/>
        </w:rPr>
        <w:t>Продавец -</w:t>
      </w:r>
      <w:r w:rsidR="00427130" w:rsidRPr="00493C45">
        <w:rPr>
          <w:iCs/>
          <w:sz w:val="22"/>
          <w:szCs w:val="22"/>
        </w:rPr>
        <w:t xml:space="preserve"> </w:t>
      </w:r>
      <w:r w:rsidR="00B924D4" w:rsidRPr="00493C45">
        <w:rPr>
          <w:iCs/>
          <w:sz w:val="22"/>
          <w:szCs w:val="22"/>
        </w:rPr>
        <w:t>Комитет по управлению муниципальным имуществом Красноармейского района Самарской области</w:t>
      </w:r>
    </w:p>
    <w:p w:rsidR="007577A6" w:rsidRPr="00493C45" w:rsidRDefault="001A7347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 </w:t>
      </w:r>
      <w:r w:rsidR="007577A6" w:rsidRPr="00493C45">
        <w:rPr>
          <w:iCs/>
          <w:sz w:val="22"/>
          <w:szCs w:val="22"/>
        </w:rPr>
        <w:t xml:space="preserve">- Место нахождения: Самарская область, Красноармейский район, </w:t>
      </w:r>
      <w:proofErr w:type="spellStart"/>
      <w:r w:rsidR="007577A6" w:rsidRPr="00493C45">
        <w:rPr>
          <w:iCs/>
          <w:sz w:val="22"/>
          <w:szCs w:val="22"/>
        </w:rPr>
        <w:t>с</w:t>
      </w:r>
      <w:proofErr w:type="gramStart"/>
      <w:r w:rsidR="007577A6" w:rsidRPr="00493C45">
        <w:rPr>
          <w:iCs/>
          <w:sz w:val="22"/>
          <w:szCs w:val="22"/>
        </w:rPr>
        <w:t>.К</w:t>
      </w:r>
      <w:proofErr w:type="gramEnd"/>
      <w:r w:rsidR="007577A6" w:rsidRPr="00493C45">
        <w:rPr>
          <w:iCs/>
          <w:sz w:val="22"/>
          <w:szCs w:val="22"/>
        </w:rPr>
        <w:t>расноармейское</w:t>
      </w:r>
      <w:proofErr w:type="spellEnd"/>
      <w:r w:rsidR="007577A6" w:rsidRPr="00493C45">
        <w:rPr>
          <w:iCs/>
          <w:sz w:val="22"/>
          <w:szCs w:val="22"/>
        </w:rPr>
        <w:t xml:space="preserve">,    </w:t>
      </w:r>
    </w:p>
    <w:p w:rsidR="007577A6" w:rsidRPr="00493C45" w:rsidRDefault="001A7347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   </w:t>
      </w:r>
      <w:r w:rsidR="007577A6" w:rsidRPr="00493C45">
        <w:rPr>
          <w:iCs/>
          <w:sz w:val="22"/>
          <w:szCs w:val="22"/>
        </w:rPr>
        <w:t xml:space="preserve"> </w:t>
      </w:r>
      <w:proofErr w:type="spellStart"/>
      <w:r w:rsidR="007577A6" w:rsidRPr="00493C45">
        <w:rPr>
          <w:iCs/>
          <w:sz w:val="22"/>
          <w:szCs w:val="22"/>
        </w:rPr>
        <w:t>пл</w:t>
      </w:r>
      <w:proofErr w:type="gramStart"/>
      <w:r w:rsidR="007577A6" w:rsidRPr="00493C45">
        <w:rPr>
          <w:iCs/>
          <w:sz w:val="22"/>
          <w:szCs w:val="22"/>
        </w:rPr>
        <w:t>.Ц</w:t>
      </w:r>
      <w:proofErr w:type="gramEnd"/>
      <w:r w:rsidR="007577A6" w:rsidRPr="00493C45">
        <w:rPr>
          <w:iCs/>
          <w:sz w:val="22"/>
          <w:szCs w:val="22"/>
        </w:rPr>
        <w:t>ентральная</w:t>
      </w:r>
      <w:proofErr w:type="spellEnd"/>
      <w:r w:rsidR="007577A6" w:rsidRPr="00493C45">
        <w:rPr>
          <w:iCs/>
          <w:sz w:val="22"/>
          <w:szCs w:val="22"/>
        </w:rPr>
        <w:t>, 12.</w:t>
      </w:r>
    </w:p>
    <w:p w:rsidR="007577A6" w:rsidRPr="00493C45" w:rsidRDefault="001A7347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</w:t>
      </w:r>
      <w:r w:rsidR="007577A6" w:rsidRPr="00493C45">
        <w:rPr>
          <w:iCs/>
          <w:sz w:val="22"/>
          <w:szCs w:val="22"/>
        </w:rPr>
        <w:t xml:space="preserve"> - Контактный телефон: 8(84675)21095</w:t>
      </w:r>
    </w:p>
    <w:p w:rsidR="007577A6" w:rsidRPr="00493C45" w:rsidRDefault="001A7347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</w:t>
      </w:r>
      <w:r w:rsidR="007577A6" w:rsidRPr="00493C45">
        <w:rPr>
          <w:iCs/>
          <w:sz w:val="22"/>
          <w:szCs w:val="22"/>
        </w:rPr>
        <w:t xml:space="preserve"> - Адрес электронной почты: </w:t>
      </w:r>
      <w:hyperlink r:id="rId8" w:history="1">
        <w:r w:rsidR="007577A6" w:rsidRPr="00493C45">
          <w:rPr>
            <w:rStyle w:val="a4"/>
            <w:iCs/>
            <w:sz w:val="22"/>
            <w:szCs w:val="22"/>
            <w:lang w:val="en-US"/>
          </w:rPr>
          <w:t>kr</w:t>
        </w:r>
        <w:r w:rsidR="007577A6" w:rsidRPr="00493C45">
          <w:rPr>
            <w:rStyle w:val="a4"/>
            <w:iCs/>
            <w:sz w:val="22"/>
            <w:szCs w:val="22"/>
          </w:rPr>
          <w:t>-</w:t>
        </w:r>
        <w:r w:rsidR="007577A6" w:rsidRPr="00493C45">
          <w:rPr>
            <w:rStyle w:val="a4"/>
            <w:iCs/>
            <w:sz w:val="22"/>
            <w:szCs w:val="22"/>
            <w:lang w:val="en-US"/>
          </w:rPr>
          <w:t>kumi</w:t>
        </w:r>
        <w:r w:rsidR="007577A6" w:rsidRPr="00493C45">
          <w:rPr>
            <w:rStyle w:val="a4"/>
            <w:iCs/>
            <w:sz w:val="22"/>
            <w:szCs w:val="22"/>
          </w:rPr>
          <w:t>@</w:t>
        </w:r>
        <w:r w:rsidR="007577A6" w:rsidRPr="00493C45">
          <w:rPr>
            <w:rStyle w:val="a4"/>
            <w:iCs/>
            <w:sz w:val="22"/>
            <w:szCs w:val="22"/>
            <w:lang w:val="en-US"/>
          </w:rPr>
          <w:t>yandex</w:t>
        </w:r>
        <w:r w:rsidR="007577A6" w:rsidRPr="00493C45">
          <w:rPr>
            <w:rStyle w:val="a4"/>
            <w:iCs/>
            <w:sz w:val="22"/>
            <w:szCs w:val="22"/>
          </w:rPr>
          <w:t>.</w:t>
        </w:r>
        <w:proofErr w:type="spellStart"/>
        <w:r w:rsidR="007577A6" w:rsidRPr="00493C45">
          <w:rPr>
            <w:rStyle w:val="a4"/>
            <w:iCs/>
            <w:sz w:val="22"/>
            <w:szCs w:val="22"/>
            <w:lang w:val="en-US"/>
          </w:rPr>
          <w:t>ru</w:t>
        </w:r>
        <w:proofErr w:type="spellEnd"/>
      </w:hyperlink>
      <w:r w:rsidR="007577A6" w:rsidRPr="00493C45">
        <w:rPr>
          <w:iCs/>
          <w:sz w:val="22"/>
          <w:szCs w:val="22"/>
        </w:rPr>
        <w:t xml:space="preserve">        </w:t>
      </w:r>
    </w:p>
    <w:p w:rsidR="007577A6" w:rsidRPr="00493C45" w:rsidRDefault="008C48B1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</w:t>
      </w:r>
      <w:r w:rsidR="007577A6" w:rsidRPr="00493C45">
        <w:rPr>
          <w:b/>
          <w:iCs/>
          <w:sz w:val="22"/>
          <w:szCs w:val="22"/>
        </w:rPr>
        <w:t xml:space="preserve">Организатор торгов – </w:t>
      </w:r>
      <w:r w:rsidR="007577A6" w:rsidRPr="00493C45">
        <w:rPr>
          <w:iCs/>
          <w:sz w:val="22"/>
          <w:szCs w:val="22"/>
        </w:rPr>
        <w:t xml:space="preserve">АО «Единая электронная торговая площадка» </w:t>
      </w:r>
    </w:p>
    <w:p w:rsidR="007577A6" w:rsidRPr="00493C45" w:rsidRDefault="007577A6" w:rsidP="006A5965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>(</w:t>
      </w:r>
      <w:hyperlink r:id="rId9" w:history="1">
        <w:r w:rsidRPr="00493C45">
          <w:rPr>
            <w:rStyle w:val="a4"/>
            <w:sz w:val="22"/>
            <w:szCs w:val="22"/>
          </w:rPr>
          <w:t>https://www.roseltorg.ru</w:t>
        </w:r>
      </w:hyperlink>
      <w:r w:rsidRPr="00493C45">
        <w:rPr>
          <w:rStyle w:val="a4"/>
          <w:sz w:val="22"/>
          <w:szCs w:val="22"/>
        </w:rPr>
        <w:t>)</w:t>
      </w:r>
      <w:r w:rsidRPr="00493C45">
        <w:rPr>
          <w:iCs/>
          <w:sz w:val="22"/>
          <w:szCs w:val="22"/>
        </w:rPr>
        <w:t xml:space="preserve">         </w:t>
      </w:r>
    </w:p>
    <w:p w:rsidR="007577A6" w:rsidRPr="00493C45" w:rsidRDefault="007577A6" w:rsidP="007577A6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</w:t>
      </w:r>
      <w:proofErr w:type="gramStart"/>
      <w:r w:rsidRPr="00493C45">
        <w:rPr>
          <w:iCs/>
          <w:sz w:val="22"/>
          <w:szCs w:val="22"/>
        </w:rPr>
        <w:t>Аукцион</w:t>
      </w:r>
      <w:proofErr w:type="gramEnd"/>
      <w:r w:rsidRPr="00493C45">
        <w:rPr>
          <w:iCs/>
          <w:sz w:val="22"/>
          <w:szCs w:val="22"/>
        </w:rPr>
        <w:t xml:space="preserve"> открытый по составу участников по продаже муниципального имущества проводится в соответствии </w:t>
      </w:r>
      <w:r w:rsidRPr="00493C45">
        <w:rPr>
          <w:color w:val="000000"/>
          <w:sz w:val="22"/>
          <w:szCs w:val="22"/>
        </w:rPr>
        <w:t>с Федеральным законом от 21.12.2001 № 178-ФЗ «О приватизации государственного и муниципального имущества», Постановление</w:t>
      </w:r>
      <w:r w:rsidR="00FB5614" w:rsidRPr="00493C45">
        <w:rPr>
          <w:color w:val="000000"/>
          <w:sz w:val="22"/>
          <w:szCs w:val="22"/>
        </w:rPr>
        <w:t xml:space="preserve">м </w:t>
      </w:r>
      <w:r w:rsidRPr="00493C45">
        <w:rPr>
          <w:color w:val="000000"/>
          <w:sz w:val="22"/>
          <w:szCs w:val="22"/>
        </w:rPr>
        <w:t>Правительства РФ от 27.08.2012 N 860 "Об организации и проведении продажи государственного или муниципального имущества в электронной форме".</w:t>
      </w:r>
      <w:r w:rsidRPr="00493C45">
        <w:rPr>
          <w:iCs/>
          <w:sz w:val="22"/>
          <w:szCs w:val="22"/>
        </w:rPr>
        <w:t xml:space="preserve"> </w:t>
      </w:r>
    </w:p>
    <w:p w:rsidR="00976B4E" w:rsidRPr="00493C45" w:rsidRDefault="00976B4E" w:rsidP="007577A6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493C45">
        <w:rPr>
          <w:b/>
          <w:bCs/>
          <w:sz w:val="22"/>
          <w:szCs w:val="22"/>
          <w:u w:val="single"/>
        </w:rPr>
        <w:t>Лот №1</w:t>
      </w:r>
      <w:r w:rsidRPr="00493C45">
        <w:rPr>
          <w:iCs/>
          <w:sz w:val="22"/>
          <w:szCs w:val="22"/>
          <w:u w:val="single"/>
        </w:rPr>
        <w:t xml:space="preserve">         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iCs/>
          <w:sz w:val="22"/>
          <w:szCs w:val="22"/>
        </w:rPr>
        <w:t>Наимено</w:t>
      </w:r>
      <w:r w:rsidRPr="00493C45">
        <w:rPr>
          <w:b/>
          <w:sz w:val="22"/>
          <w:szCs w:val="22"/>
        </w:rPr>
        <w:t>вание объекта аукциона:</w:t>
      </w:r>
      <w:r w:rsidRPr="00493C45">
        <w:rPr>
          <w:b/>
          <w:bCs/>
          <w:sz w:val="22"/>
          <w:szCs w:val="22"/>
        </w:rPr>
        <w:t xml:space="preserve"> </w:t>
      </w:r>
      <w:r w:rsidRPr="00493C45">
        <w:rPr>
          <w:sz w:val="22"/>
          <w:szCs w:val="22"/>
        </w:rPr>
        <w:t xml:space="preserve">Легковой автомобиль </w:t>
      </w:r>
      <w:r w:rsidRPr="00493C45">
        <w:rPr>
          <w:sz w:val="22"/>
          <w:szCs w:val="22"/>
          <w:lang w:val="en-US"/>
        </w:rPr>
        <w:t>NISSAN</w:t>
      </w:r>
      <w:r w:rsidRPr="00493C45">
        <w:rPr>
          <w:sz w:val="22"/>
          <w:szCs w:val="22"/>
        </w:rPr>
        <w:t xml:space="preserve"> </w:t>
      </w:r>
      <w:r w:rsidRPr="00493C45">
        <w:rPr>
          <w:sz w:val="22"/>
          <w:szCs w:val="22"/>
          <w:lang w:val="en-US"/>
        </w:rPr>
        <w:t>PATHFINDER</w:t>
      </w:r>
      <w:r w:rsidRPr="00493C45">
        <w:rPr>
          <w:sz w:val="22"/>
          <w:szCs w:val="22"/>
        </w:rPr>
        <w:t xml:space="preserve"> 2.5</w:t>
      </w:r>
      <w:r w:rsidRPr="00493C45">
        <w:rPr>
          <w:sz w:val="22"/>
          <w:szCs w:val="22"/>
          <w:lang w:val="en-US"/>
        </w:rPr>
        <w:t>D</w:t>
      </w:r>
      <w:r w:rsidRPr="00493C45">
        <w:rPr>
          <w:sz w:val="22"/>
          <w:szCs w:val="22"/>
        </w:rPr>
        <w:t>, идентификационный номер (</w:t>
      </w:r>
      <w:r w:rsidRPr="00493C45">
        <w:rPr>
          <w:sz w:val="22"/>
          <w:szCs w:val="22"/>
          <w:lang w:val="en-US"/>
        </w:rPr>
        <w:t>VIN</w:t>
      </w:r>
      <w:r w:rsidRPr="00493C45">
        <w:rPr>
          <w:sz w:val="22"/>
          <w:szCs w:val="22"/>
        </w:rPr>
        <w:t xml:space="preserve">) </w:t>
      </w:r>
      <w:r w:rsidRPr="00493C45">
        <w:rPr>
          <w:sz w:val="22"/>
          <w:szCs w:val="22"/>
          <w:lang w:val="en-US"/>
        </w:rPr>
        <w:t>VSKJVWR</w:t>
      </w:r>
      <w:r w:rsidRPr="00493C45">
        <w:rPr>
          <w:sz w:val="22"/>
          <w:szCs w:val="22"/>
        </w:rPr>
        <w:t>51</w:t>
      </w:r>
      <w:r w:rsidRPr="00493C45">
        <w:rPr>
          <w:sz w:val="22"/>
          <w:szCs w:val="22"/>
          <w:lang w:val="en-US"/>
        </w:rPr>
        <w:t>U</w:t>
      </w:r>
      <w:r w:rsidRPr="00493C45">
        <w:rPr>
          <w:sz w:val="22"/>
          <w:szCs w:val="22"/>
        </w:rPr>
        <w:t xml:space="preserve">0398111, 2010 </w:t>
      </w:r>
      <w:proofErr w:type="spellStart"/>
      <w:r w:rsidRPr="00493C45">
        <w:rPr>
          <w:sz w:val="22"/>
          <w:szCs w:val="22"/>
        </w:rPr>
        <w:t>г.в</w:t>
      </w:r>
      <w:proofErr w:type="spellEnd"/>
      <w:r w:rsidRPr="00493C45">
        <w:rPr>
          <w:sz w:val="22"/>
          <w:szCs w:val="22"/>
        </w:rPr>
        <w:t>., двигатель №</w:t>
      </w:r>
      <w:r w:rsidRPr="00493C45">
        <w:rPr>
          <w:sz w:val="22"/>
          <w:szCs w:val="22"/>
          <w:lang w:val="en-US"/>
        </w:rPr>
        <w:t>YD</w:t>
      </w:r>
      <w:r w:rsidRPr="00493C45">
        <w:rPr>
          <w:sz w:val="22"/>
          <w:szCs w:val="22"/>
        </w:rPr>
        <w:t>25 675387</w:t>
      </w:r>
      <w:r w:rsidRPr="00493C45">
        <w:rPr>
          <w:sz w:val="22"/>
          <w:szCs w:val="22"/>
          <w:lang w:val="en-US"/>
        </w:rPr>
        <w:t>B</w:t>
      </w:r>
      <w:r w:rsidRPr="00493C45">
        <w:rPr>
          <w:sz w:val="22"/>
          <w:szCs w:val="22"/>
        </w:rPr>
        <w:t>, кузов №</w:t>
      </w:r>
      <w:r w:rsidRPr="00493C45">
        <w:rPr>
          <w:sz w:val="22"/>
          <w:szCs w:val="22"/>
          <w:lang w:val="en-US"/>
        </w:rPr>
        <w:t>VSKJVWR</w:t>
      </w:r>
      <w:r w:rsidRPr="00493C45">
        <w:rPr>
          <w:sz w:val="22"/>
          <w:szCs w:val="22"/>
        </w:rPr>
        <w:t>51</w:t>
      </w:r>
      <w:r w:rsidRPr="00493C45">
        <w:rPr>
          <w:sz w:val="22"/>
          <w:szCs w:val="22"/>
          <w:lang w:val="en-US"/>
        </w:rPr>
        <w:t>U</w:t>
      </w:r>
      <w:r w:rsidRPr="00493C45">
        <w:rPr>
          <w:sz w:val="22"/>
          <w:szCs w:val="22"/>
        </w:rPr>
        <w:t xml:space="preserve">0398111, шасси № </w:t>
      </w:r>
      <w:r w:rsidRPr="00493C45">
        <w:rPr>
          <w:sz w:val="22"/>
          <w:szCs w:val="22"/>
          <w:lang w:val="en-US"/>
        </w:rPr>
        <w:t>VSKJVWR</w:t>
      </w:r>
      <w:r w:rsidRPr="00493C45">
        <w:rPr>
          <w:sz w:val="22"/>
          <w:szCs w:val="22"/>
        </w:rPr>
        <w:t>51</w:t>
      </w:r>
      <w:r w:rsidRPr="00493C45">
        <w:rPr>
          <w:sz w:val="22"/>
          <w:szCs w:val="22"/>
          <w:lang w:val="en-US"/>
        </w:rPr>
        <w:t>U</w:t>
      </w:r>
      <w:r w:rsidRPr="00493C45">
        <w:rPr>
          <w:sz w:val="22"/>
          <w:szCs w:val="22"/>
        </w:rPr>
        <w:t>0398111, цве</w:t>
      </w:r>
      <w:proofErr w:type="gramStart"/>
      <w:r w:rsidRPr="00493C45">
        <w:rPr>
          <w:sz w:val="22"/>
          <w:szCs w:val="22"/>
        </w:rPr>
        <w:t>т-</w:t>
      </w:r>
      <w:proofErr w:type="gramEnd"/>
      <w:r w:rsidRPr="00493C45">
        <w:rPr>
          <w:sz w:val="22"/>
          <w:szCs w:val="22"/>
        </w:rPr>
        <w:t xml:space="preserve"> серо-голубой.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Первоначальная цена предложения: </w:t>
      </w:r>
      <w:r w:rsidRPr="00493C45">
        <w:rPr>
          <w:sz w:val="22"/>
          <w:szCs w:val="22"/>
        </w:rPr>
        <w:t>на основании отчета об оценке от 11.03.2019 г. № 92/1-19 определена начальная цена продажи лота, и составляет: 1000500</w:t>
      </w:r>
      <w:r w:rsidRPr="00493C45">
        <w:rPr>
          <w:bCs/>
          <w:sz w:val="22"/>
          <w:szCs w:val="22"/>
        </w:rPr>
        <w:t xml:space="preserve"> (один миллион пятьсот рублей) 00 копеек, </w:t>
      </w:r>
      <w:r w:rsidRPr="00493C45">
        <w:rPr>
          <w:sz w:val="22"/>
          <w:szCs w:val="22"/>
        </w:rPr>
        <w:t xml:space="preserve">в том числе: 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sz w:val="22"/>
          <w:szCs w:val="22"/>
        </w:rPr>
        <w:t xml:space="preserve">      </w:t>
      </w:r>
      <w:proofErr w:type="gramStart"/>
      <w:r w:rsidRPr="00493C45">
        <w:rPr>
          <w:sz w:val="22"/>
          <w:szCs w:val="22"/>
        </w:rPr>
        <w:t>- за автотранспортное средство: 833750</w:t>
      </w:r>
      <w:r w:rsidRPr="00493C45">
        <w:rPr>
          <w:bCs/>
          <w:sz w:val="22"/>
          <w:szCs w:val="22"/>
        </w:rPr>
        <w:t xml:space="preserve"> (восемьсот тридцать три тысячи семьсот </w:t>
      </w:r>
      <w:proofErr w:type="gramEnd"/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Cs/>
          <w:sz w:val="22"/>
          <w:szCs w:val="22"/>
        </w:rPr>
        <w:t xml:space="preserve">         пятьдесят) рублей 00 копеек;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sz w:val="22"/>
          <w:szCs w:val="22"/>
        </w:rPr>
        <w:t xml:space="preserve">      - НДС: 166750</w:t>
      </w:r>
      <w:r w:rsidRPr="00493C45">
        <w:rPr>
          <w:bCs/>
          <w:sz w:val="22"/>
          <w:szCs w:val="22"/>
        </w:rPr>
        <w:t xml:space="preserve"> (сто шестьдесят шесть тысяч семьсот пятьдесят) рублей 00 копеек.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Сумма задатка: </w:t>
      </w:r>
      <w:r w:rsidRPr="00493C45">
        <w:rPr>
          <w:sz w:val="22"/>
          <w:szCs w:val="22"/>
        </w:rPr>
        <w:t xml:space="preserve"> в размере 20% от начальной цены продажи – 200100</w:t>
      </w:r>
      <w:r w:rsidRPr="00493C45">
        <w:rPr>
          <w:bCs/>
          <w:sz w:val="22"/>
          <w:szCs w:val="22"/>
        </w:rPr>
        <w:t xml:space="preserve"> (двести тысяч сто) рублей 00 копеек.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sz w:val="22"/>
          <w:szCs w:val="22"/>
        </w:rPr>
        <w:t>Шаг аукциона</w:t>
      </w:r>
      <w:r w:rsidRPr="00493C45">
        <w:rPr>
          <w:sz w:val="22"/>
          <w:szCs w:val="22"/>
        </w:rPr>
        <w:t>: в размере 5% от начальной цены – 50025</w:t>
      </w:r>
      <w:r w:rsidRPr="00493C45">
        <w:rPr>
          <w:bCs/>
          <w:sz w:val="22"/>
          <w:szCs w:val="22"/>
        </w:rPr>
        <w:t xml:space="preserve"> (пятьдесят тысяч двадцать пять) рублей 00 копеек.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493C45">
        <w:rPr>
          <w:b/>
          <w:color w:val="000000"/>
          <w:sz w:val="22"/>
          <w:szCs w:val="22"/>
          <w:shd w:val="clear" w:color="auto" w:fill="FFFFFF"/>
        </w:rPr>
        <w:t xml:space="preserve">Сведения о предыдущих торгах: </w:t>
      </w:r>
      <w:r w:rsidRPr="00493C45">
        <w:rPr>
          <w:bCs/>
          <w:color w:val="000000" w:themeColor="text1"/>
          <w:sz w:val="22"/>
          <w:szCs w:val="22"/>
        </w:rPr>
        <w:t>извещение о проведении торгов №260319/0965367/01 от 25.04.2019г.- торги признаны несостоявшимися в связи с отсутствием заявок, №210519/0965367/02 от 21.05.2019г. – торги отменены.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  Решение о продаже муниципального имущества на аукционе принято постановлением Администрации муниципального района </w:t>
      </w:r>
      <w:proofErr w:type="gramStart"/>
      <w:r w:rsidRPr="00493C45">
        <w:rPr>
          <w:iCs/>
          <w:sz w:val="22"/>
          <w:szCs w:val="22"/>
        </w:rPr>
        <w:t>Красноармейский</w:t>
      </w:r>
      <w:proofErr w:type="gramEnd"/>
      <w:r w:rsidRPr="00493C45">
        <w:rPr>
          <w:iCs/>
          <w:sz w:val="22"/>
          <w:szCs w:val="22"/>
        </w:rPr>
        <w:t xml:space="preserve"> Са</w:t>
      </w:r>
      <w:r w:rsidR="00496D0C">
        <w:rPr>
          <w:iCs/>
          <w:sz w:val="22"/>
          <w:szCs w:val="22"/>
        </w:rPr>
        <w:t>марской области от 08.07.2019 №835</w:t>
      </w:r>
      <w:r w:rsidRPr="00493C45">
        <w:rPr>
          <w:iCs/>
          <w:sz w:val="22"/>
          <w:szCs w:val="22"/>
        </w:rPr>
        <w:t>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493C45">
        <w:rPr>
          <w:b/>
          <w:bCs/>
          <w:sz w:val="22"/>
          <w:szCs w:val="22"/>
          <w:u w:val="single"/>
        </w:rPr>
        <w:t>Лот №2</w:t>
      </w:r>
      <w:r w:rsidRPr="00493C45">
        <w:rPr>
          <w:iCs/>
          <w:sz w:val="22"/>
          <w:szCs w:val="22"/>
          <w:u w:val="single"/>
        </w:rPr>
        <w:t xml:space="preserve">         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iCs/>
          <w:sz w:val="22"/>
          <w:szCs w:val="22"/>
        </w:rPr>
        <w:t>Наимено</w:t>
      </w:r>
      <w:r w:rsidRPr="00493C45">
        <w:rPr>
          <w:b/>
          <w:sz w:val="22"/>
          <w:szCs w:val="22"/>
        </w:rPr>
        <w:t>вание объекта аукциона:</w:t>
      </w:r>
      <w:r w:rsidRPr="00493C45">
        <w:rPr>
          <w:b/>
          <w:bCs/>
          <w:sz w:val="22"/>
          <w:szCs w:val="22"/>
        </w:rPr>
        <w:t xml:space="preserve"> </w:t>
      </w:r>
      <w:r w:rsidRPr="00493C45">
        <w:rPr>
          <w:sz w:val="22"/>
          <w:szCs w:val="22"/>
        </w:rPr>
        <w:t xml:space="preserve">Легковой автомобиль </w:t>
      </w:r>
      <w:r w:rsidRPr="00493C45">
        <w:rPr>
          <w:sz w:val="22"/>
          <w:szCs w:val="22"/>
          <w:lang w:val="en-US"/>
        </w:rPr>
        <w:t>LADA</w:t>
      </w:r>
      <w:r w:rsidRPr="00493C45">
        <w:rPr>
          <w:sz w:val="22"/>
          <w:szCs w:val="22"/>
        </w:rPr>
        <w:t>-210740, идентификационный номер (</w:t>
      </w:r>
      <w:r w:rsidRPr="00493C45">
        <w:rPr>
          <w:sz w:val="22"/>
          <w:szCs w:val="22"/>
          <w:lang w:val="en-US"/>
        </w:rPr>
        <w:t>VIN</w:t>
      </w:r>
      <w:r w:rsidRPr="00493C45">
        <w:rPr>
          <w:sz w:val="22"/>
          <w:szCs w:val="22"/>
        </w:rPr>
        <w:t xml:space="preserve">) ХТА21074092915583, 2009 </w:t>
      </w:r>
      <w:proofErr w:type="spellStart"/>
      <w:r w:rsidRPr="00493C45">
        <w:rPr>
          <w:sz w:val="22"/>
          <w:szCs w:val="22"/>
        </w:rPr>
        <w:t>г.в</w:t>
      </w:r>
      <w:proofErr w:type="spellEnd"/>
      <w:r w:rsidRPr="00493C45">
        <w:rPr>
          <w:sz w:val="22"/>
          <w:szCs w:val="22"/>
        </w:rPr>
        <w:t xml:space="preserve">., двигатель №  9558905, кузов ХТА21074092915583, шасси № отсутствует, цвет темно-зеленый, </w:t>
      </w:r>
      <w:proofErr w:type="spellStart"/>
      <w:r w:rsidRPr="00493C45">
        <w:rPr>
          <w:sz w:val="22"/>
          <w:szCs w:val="22"/>
        </w:rPr>
        <w:t>гос</w:t>
      </w:r>
      <w:proofErr w:type="gramStart"/>
      <w:r w:rsidRPr="00493C45">
        <w:rPr>
          <w:sz w:val="22"/>
          <w:szCs w:val="22"/>
        </w:rPr>
        <w:t>.н</w:t>
      </w:r>
      <w:proofErr w:type="gramEnd"/>
      <w:r w:rsidRPr="00493C45">
        <w:rPr>
          <w:sz w:val="22"/>
          <w:szCs w:val="22"/>
        </w:rPr>
        <w:t>омер</w:t>
      </w:r>
      <w:proofErr w:type="spellEnd"/>
      <w:r w:rsidRPr="00493C45">
        <w:rPr>
          <w:sz w:val="22"/>
          <w:szCs w:val="22"/>
        </w:rPr>
        <w:t xml:space="preserve"> М612АН163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Первоначальная цена предложения: </w:t>
      </w:r>
      <w:r w:rsidRPr="00493C45">
        <w:rPr>
          <w:sz w:val="22"/>
          <w:szCs w:val="22"/>
        </w:rPr>
        <w:t>на основании отчета об оценке от 11.04.2019 г. № 137/1-19 определена начальная цена продажи лота, и составляет: 18200</w:t>
      </w:r>
      <w:r w:rsidRPr="00493C45">
        <w:rPr>
          <w:bCs/>
          <w:sz w:val="22"/>
          <w:szCs w:val="22"/>
        </w:rPr>
        <w:t xml:space="preserve">(восемнадцать тысяч двести рублей) 00 копеек, </w:t>
      </w:r>
      <w:r w:rsidRPr="00493C45">
        <w:rPr>
          <w:sz w:val="22"/>
          <w:szCs w:val="22"/>
        </w:rPr>
        <w:t>в том числе: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493C45">
        <w:rPr>
          <w:sz w:val="22"/>
          <w:szCs w:val="22"/>
        </w:rPr>
        <w:t>- за автотранспортное средство: 15166</w:t>
      </w:r>
      <w:r w:rsidRPr="00493C45">
        <w:rPr>
          <w:bCs/>
          <w:sz w:val="22"/>
          <w:szCs w:val="22"/>
        </w:rPr>
        <w:t xml:space="preserve"> (пятнадцать тысяч сто шестьдесят шесть) рублей  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493C45">
        <w:rPr>
          <w:bCs/>
          <w:sz w:val="22"/>
          <w:szCs w:val="22"/>
        </w:rPr>
        <w:t xml:space="preserve">  67копеек;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sz w:val="22"/>
          <w:szCs w:val="22"/>
        </w:rPr>
        <w:t xml:space="preserve">      - НДС: 3033</w:t>
      </w:r>
      <w:r w:rsidRPr="00493C45">
        <w:rPr>
          <w:bCs/>
          <w:sz w:val="22"/>
          <w:szCs w:val="22"/>
        </w:rPr>
        <w:t xml:space="preserve"> (три тысячи тридцать три) рубля 33 копейки.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Сумма задатка: </w:t>
      </w:r>
      <w:r w:rsidRPr="00493C45">
        <w:rPr>
          <w:sz w:val="22"/>
          <w:szCs w:val="22"/>
        </w:rPr>
        <w:t xml:space="preserve"> в размере 20% от начальной цены продажи – 3640</w:t>
      </w:r>
      <w:r w:rsidRPr="00493C45">
        <w:rPr>
          <w:bCs/>
          <w:sz w:val="22"/>
          <w:szCs w:val="22"/>
        </w:rPr>
        <w:t xml:space="preserve"> (три тысячи шестьсот сорок) рублей 00 копеек.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sz w:val="22"/>
          <w:szCs w:val="22"/>
        </w:rPr>
        <w:t>Шаг аукциона</w:t>
      </w:r>
      <w:r w:rsidRPr="00493C45">
        <w:rPr>
          <w:sz w:val="22"/>
          <w:szCs w:val="22"/>
        </w:rPr>
        <w:t>: в размере 5% от начальной цены – 910</w:t>
      </w:r>
      <w:r w:rsidRPr="00493C45">
        <w:rPr>
          <w:bCs/>
          <w:sz w:val="22"/>
          <w:szCs w:val="22"/>
        </w:rPr>
        <w:t xml:space="preserve"> </w:t>
      </w:r>
      <w:r w:rsidR="007852B2">
        <w:rPr>
          <w:bCs/>
          <w:sz w:val="22"/>
          <w:szCs w:val="22"/>
        </w:rPr>
        <w:t>(</w:t>
      </w:r>
      <w:r w:rsidRPr="00493C45">
        <w:rPr>
          <w:bCs/>
          <w:sz w:val="22"/>
          <w:szCs w:val="22"/>
        </w:rPr>
        <w:t>девятьсот десять) рублей 00 копеек.</w:t>
      </w:r>
    </w:p>
    <w:p w:rsidR="00976B4E" w:rsidRPr="00493C45" w:rsidRDefault="00976B4E" w:rsidP="00976B4E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b/>
          <w:color w:val="000000"/>
          <w:sz w:val="22"/>
          <w:szCs w:val="22"/>
          <w:shd w:val="clear" w:color="auto" w:fill="FFFFFF"/>
        </w:rPr>
        <w:t xml:space="preserve">Сведения о предыдущих торгах: </w:t>
      </w:r>
      <w:r w:rsidRPr="00493C45">
        <w:rPr>
          <w:bCs/>
          <w:color w:val="000000" w:themeColor="text1"/>
          <w:sz w:val="22"/>
          <w:szCs w:val="22"/>
        </w:rPr>
        <w:t>извещение о проведении торгов №210519/0965367/02 от 21.05.2019г. – торги отменены</w:t>
      </w:r>
      <w:r w:rsidRPr="00493C45">
        <w:rPr>
          <w:color w:val="000000"/>
          <w:sz w:val="22"/>
          <w:szCs w:val="22"/>
          <w:shd w:val="clear" w:color="auto" w:fill="FFFFFF"/>
        </w:rPr>
        <w:t>.</w:t>
      </w:r>
    </w:p>
    <w:p w:rsidR="00976B4E" w:rsidRPr="00493C45" w:rsidRDefault="00976B4E" w:rsidP="007577A6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 w:rsidRPr="00493C45">
        <w:rPr>
          <w:iCs/>
          <w:sz w:val="22"/>
          <w:szCs w:val="22"/>
        </w:rPr>
        <w:t xml:space="preserve">     Решение о продаже муниципального имущества на аукционе принято постановлением Администрации сельского поселения Колывань муниципального района </w:t>
      </w:r>
      <w:proofErr w:type="gramStart"/>
      <w:r w:rsidRPr="00493C45">
        <w:rPr>
          <w:iCs/>
          <w:sz w:val="22"/>
          <w:szCs w:val="22"/>
        </w:rPr>
        <w:t>Красноармейский</w:t>
      </w:r>
      <w:proofErr w:type="gramEnd"/>
      <w:r w:rsidRPr="00493C45">
        <w:rPr>
          <w:iCs/>
          <w:sz w:val="22"/>
          <w:szCs w:val="22"/>
        </w:rPr>
        <w:t xml:space="preserve"> самарской области от 0</w:t>
      </w:r>
      <w:r w:rsidR="007852B2">
        <w:rPr>
          <w:iCs/>
          <w:sz w:val="22"/>
          <w:szCs w:val="22"/>
        </w:rPr>
        <w:t>9.07</w:t>
      </w:r>
      <w:r w:rsidRPr="00493C45">
        <w:rPr>
          <w:iCs/>
          <w:sz w:val="22"/>
          <w:szCs w:val="22"/>
        </w:rPr>
        <w:t>.2019 №</w:t>
      </w:r>
      <w:r w:rsidR="007852B2">
        <w:rPr>
          <w:iCs/>
          <w:sz w:val="22"/>
          <w:szCs w:val="22"/>
        </w:rPr>
        <w:t>141</w:t>
      </w:r>
      <w:r w:rsidRPr="00493C45">
        <w:rPr>
          <w:iCs/>
          <w:sz w:val="22"/>
          <w:szCs w:val="22"/>
        </w:rPr>
        <w:t>.</w:t>
      </w:r>
      <w:r w:rsidRPr="00493C45">
        <w:rPr>
          <w:sz w:val="22"/>
          <w:szCs w:val="22"/>
        </w:rPr>
        <w:t xml:space="preserve"> </w:t>
      </w:r>
    </w:p>
    <w:p w:rsidR="00976B4E" w:rsidRPr="00493C45" w:rsidRDefault="00976B4E" w:rsidP="007577A6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E52DF4" w:rsidRPr="00493C45" w:rsidRDefault="00976B4E" w:rsidP="007577A6">
      <w:pPr>
        <w:pStyle w:val="western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493C45">
        <w:rPr>
          <w:b/>
          <w:bCs/>
          <w:sz w:val="22"/>
          <w:szCs w:val="22"/>
          <w:u w:val="single"/>
        </w:rPr>
        <w:t>Лот №3</w:t>
      </w:r>
      <w:r w:rsidR="007577A6" w:rsidRPr="00493C45">
        <w:rPr>
          <w:iCs/>
          <w:sz w:val="22"/>
          <w:szCs w:val="22"/>
          <w:u w:val="single"/>
        </w:rPr>
        <w:t xml:space="preserve">   </w:t>
      </w:r>
    </w:p>
    <w:p w:rsidR="00CC7A04" w:rsidRPr="00493C45" w:rsidRDefault="007577A6" w:rsidP="00E52DF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iCs/>
          <w:sz w:val="22"/>
          <w:szCs w:val="22"/>
        </w:rPr>
        <w:t>Наимено</w:t>
      </w:r>
      <w:r w:rsidR="00427130" w:rsidRPr="00493C45">
        <w:rPr>
          <w:b/>
          <w:sz w:val="22"/>
          <w:szCs w:val="22"/>
        </w:rPr>
        <w:t>в</w:t>
      </w:r>
      <w:r w:rsidR="001A7347" w:rsidRPr="00493C45">
        <w:rPr>
          <w:b/>
          <w:sz w:val="22"/>
          <w:szCs w:val="22"/>
        </w:rPr>
        <w:t>ание объекта</w:t>
      </w:r>
      <w:r w:rsidR="00427130" w:rsidRPr="00493C45">
        <w:rPr>
          <w:b/>
          <w:sz w:val="22"/>
          <w:szCs w:val="22"/>
        </w:rPr>
        <w:t xml:space="preserve"> аукциона:</w:t>
      </w:r>
      <w:r w:rsidR="00B924D4" w:rsidRPr="00493C45">
        <w:rPr>
          <w:b/>
          <w:bCs/>
          <w:sz w:val="22"/>
          <w:szCs w:val="22"/>
        </w:rPr>
        <w:t xml:space="preserve"> </w:t>
      </w:r>
      <w:r w:rsidR="004F4A8B" w:rsidRPr="00493C45">
        <w:rPr>
          <w:sz w:val="22"/>
          <w:szCs w:val="22"/>
        </w:rPr>
        <w:t xml:space="preserve">Нежилое здание, площадью 94,80 </w:t>
      </w:r>
      <w:proofErr w:type="spellStart"/>
      <w:r w:rsidR="004F4A8B" w:rsidRPr="00493C45">
        <w:rPr>
          <w:sz w:val="22"/>
          <w:szCs w:val="22"/>
        </w:rPr>
        <w:t>кв.м</w:t>
      </w:r>
      <w:proofErr w:type="spellEnd"/>
      <w:r w:rsidR="004F4A8B" w:rsidRPr="00493C45">
        <w:rPr>
          <w:sz w:val="22"/>
          <w:szCs w:val="22"/>
        </w:rPr>
        <w:t xml:space="preserve">. кадастровый номер 63:25:0803002:47 с земельным участком, площадью 79,00 </w:t>
      </w:r>
      <w:proofErr w:type="spellStart"/>
      <w:r w:rsidR="004F4A8B" w:rsidRPr="00493C45">
        <w:rPr>
          <w:sz w:val="22"/>
          <w:szCs w:val="22"/>
        </w:rPr>
        <w:t>кв.м</w:t>
      </w:r>
      <w:proofErr w:type="spellEnd"/>
      <w:r w:rsidR="004F4A8B" w:rsidRPr="00493C45">
        <w:rPr>
          <w:sz w:val="22"/>
          <w:szCs w:val="22"/>
        </w:rPr>
        <w:t xml:space="preserve">. кадастровый номер </w:t>
      </w:r>
      <w:r w:rsidR="004F4A8B" w:rsidRPr="00493C45">
        <w:rPr>
          <w:sz w:val="22"/>
          <w:szCs w:val="22"/>
        </w:rPr>
        <w:lastRenderedPageBreak/>
        <w:t xml:space="preserve">63:25:0802003:178, расположенное по адресу: Самарская область, Красноармейский район, </w:t>
      </w:r>
      <w:proofErr w:type="spellStart"/>
      <w:r w:rsidR="004F4A8B" w:rsidRPr="00493C45">
        <w:rPr>
          <w:sz w:val="22"/>
          <w:szCs w:val="22"/>
        </w:rPr>
        <w:t>с</w:t>
      </w:r>
      <w:proofErr w:type="gramStart"/>
      <w:r w:rsidR="004F4A8B" w:rsidRPr="00493C45">
        <w:rPr>
          <w:sz w:val="22"/>
          <w:szCs w:val="22"/>
        </w:rPr>
        <w:t>.П</w:t>
      </w:r>
      <w:proofErr w:type="gramEnd"/>
      <w:r w:rsidR="004F4A8B" w:rsidRPr="00493C45">
        <w:rPr>
          <w:sz w:val="22"/>
          <w:szCs w:val="22"/>
        </w:rPr>
        <w:t>авловка</w:t>
      </w:r>
      <w:proofErr w:type="spellEnd"/>
      <w:r w:rsidR="004F4A8B" w:rsidRPr="00493C45">
        <w:rPr>
          <w:sz w:val="22"/>
          <w:szCs w:val="22"/>
        </w:rPr>
        <w:t xml:space="preserve">, </w:t>
      </w:r>
      <w:proofErr w:type="spellStart"/>
      <w:r w:rsidR="004F4A8B" w:rsidRPr="00493C45">
        <w:rPr>
          <w:sz w:val="22"/>
          <w:szCs w:val="22"/>
        </w:rPr>
        <w:t>ул.Шоссейная</w:t>
      </w:r>
      <w:proofErr w:type="spellEnd"/>
      <w:r w:rsidR="004F4A8B" w:rsidRPr="00493C45">
        <w:rPr>
          <w:sz w:val="22"/>
          <w:szCs w:val="22"/>
        </w:rPr>
        <w:t xml:space="preserve">, д.6, являющееся муниципальной собственностью муниципального района Красноармейский на основании Выписки из единого государственного реестра прав на недвижимое имущество и сделок с ним, удостоверяющей проведенную государственную регистрацию прав на нежилое здание площадью 94,80 </w:t>
      </w:r>
      <w:proofErr w:type="spellStart"/>
      <w:r w:rsidR="004F4A8B" w:rsidRPr="00493C45">
        <w:rPr>
          <w:sz w:val="22"/>
          <w:szCs w:val="22"/>
        </w:rPr>
        <w:t>кв.м</w:t>
      </w:r>
      <w:proofErr w:type="spellEnd"/>
      <w:r w:rsidR="004F4A8B" w:rsidRPr="00493C45">
        <w:rPr>
          <w:sz w:val="22"/>
          <w:szCs w:val="22"/>
        </w:rPr>
        <w:t xml:space="preserve">. от 16.11.2016г., Выписки из единого государственного реестра прав на недвижимое имущество и сделок с ним, удостоверяющей проведенную государственную регистрацию прав на земельный участок площадью 79,00 </w:t>
      </w:r>
      <w:proofErr w:type="spellStart"/>
      <w:r w:rsidR="004F4A8B" w:rsidRPr="00493C45">
        <w:rPr>
          <w:sz w:val="22"/>
          <w:szCs w:val="22"/>
        </w:rPr>
        <w:t>кв.м</w:t>
      </w:r>
      <w:proofErr w:type="gramStart"/>
      <w:r w:rsidR="004F4A8B" w:rsidRPr="00493C45">
        <w:rPr>
          <w:sz w:val="22"/>
          <w:szCs w:val="22"/>
        </w:rPr>
        <w:t>.о</w:t>
      </w:r>
      <w:proofErr w:type="gramEnd"/>
      <w:r w:rsidR="004F4A8B" w:rsidRPr="00493C45">
        <w:rPr>
          <w:sz w:val="22"/>
          <w:szCs w:val="22"/>
        </w:rPr>
        <w:t>т</w:t>
      </w:r>
      <w:proofErr w:type="spellEnd"/>
      <w:r w:rsidR="004F4A8B" w:rsidRPr="00493C45">
        <w:rPr>
          <w:sz w:val="22"/>
          <w:szCs w:val="22"/>
        </w:rPr>
        <w:t xml:space="preserve"> 20.12.2016г.</w:t>
      </w:r>
    </w:p>
    <w:p w:rsidR="004F4A8B" w:rsidRPr="00493C45" w:rsidRDefault="00E52DF4" w:rsidP="00C328D8">
      <w:pPr>
        <w:spacing w:after="0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  <w:b/>
          <w:bCs/>
        </w:rPr>
        <w:t xml:space="preserve">Первоначальная цена предложения: </w:t>
      </w:r>
      <w:r w:rsidR="008C48B1" w:rsidRPr="00493C45">
        <w:rPr>
          <w:rFonts w:ascii="Times New Roman" w:hAnsi="Times New Roman" w:cs="Times New Roman"/>
        </w:rPr>
        <w:t>н</w:t>
      </w:r>
      <w:r w:rsidRPr="00493C45">
        <w:rPr>
          <w:rFonts w:ascii="Times New Roman" w:hAnsi="Times New Roman" w:cs="Times New Roman"/>
        </w:rPr>
        <w:t>а основании отчет</w:t>
      </w:r>
      <w:r w:rsidR="00572634" w:rsidRPr="00493C45">
        <w:rPr>
          <w:rFonts w:ascii="Times New Roman" w:hAnsi="Times New Roman" w:cs="Times New Roman"/>
        </w:rPr>
        <w:t>а об оценке от 20.03.2019 г. № 104</w:t>
      </w:r>
      <w:r w:rsidRPr="00493C45">
        <w:rPr>
          <w:rFonts w:ascii="Times New Roman" w:hAnsi="Times New Roman" w:cs="Times New Roman"/>
        </w:rPr>
        <w:t xml:space="preserve">/1-19 определена начальная цена продажи лота, и составляет: </w:t>
      </w:r>
      <w:r w:rsidR="004F4A8B" w:rsidRPr="00493C45">
        <w:rPr>
          <w:rFonts w:ascii="Times New Roman" w:hAnsi="Times New Roman" w:cs="Times New Roman"/>
          <w:shd w:val="clear" w:color="auto" w:fill="FFFFFF" w:themeFill="background1"/>
        </w:rPr>
        <w:t>100300</w:t>
      </w:r>
      <w:r w:rsidR="00572634" w:rsidRPr="00493C45">
        <w:rPr>
          <w:rFonts w:ascii="Times New Roman" w:hAnsi="Times New Roman" w:cs="Times New Roman"/>
          <w:shd w:val="clear" w:color="auto" w:fill="FFFFFF" w:themeFill="background1"/>
        </w:rPr>
        <w:t xml:space="preserve"> (сто тысяч триста)</w:t>
      </w:r>
      <w:r w:rsidR="004F4A8B" w:rsidRPr="00493C45">
        <w:rPr>
          <w:rFonts w:ascii="Times New Roman" w:hAnsi="Times New Roman" w:cs="Times New Roman"/>
          <w:shd w:val="clear" w:color="auto" w:fill="FFFFFF" w:themeFill="background1"/>
        </w:rPr>
        <w:t xml:space="preserve"> рублей 00 копеек.</w:t>
      </w:r>
    </w:p>
    <w:p w:rsidR="00E52DF4" w:rsidRPr="00493C45" w:rsidRDefault="00E52DF4" w:rsidP="00C328D8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Сумма задатка: </w:t>
      </w:r>
      <w:r w:rsidRPr="00493C45">
        <w:rPr>
          <w:sz w:val="22"/>
          <w:szCs w:val="22"/>
        </w:rPr>
        <w:t xml:space="preserve"> в размере 20% от начальной цены продажи – 20</w:t>
      </w:r>
      <w:r w:rsidR="00572634" w:rsidRPr="00493C45">
        <w:rPr>
          <w:sz w:val="22"/>
          <w:szCs w:val="22"/>
        </w:rPr>
        <w:t>060</w:t>
      </w:r>
      <w:r w:rsidRPr="00493C45">
        <w:rPr>
          <w:bCs/>
          <w:sz w:val="22"/>
          <w:szCs w:val="22"/>
        </w:rPr>
        <w:t xml:space="preserve"> (</w:t>
      </w:r>
      <w:r w:rsidR="00C328D8" w:rsidRPr="00493C45">
        <w:rPr>
          <w:bCs/>
          <w:sz w:val="22"/>
          <w:szCs w:val="22"/>
        </w:rPr>
        <w:t>двадцать</w:t>
      </w:r>
      <w:r w:rsidRPr="00493C45">
        <w:rPr>
          <w:bCs/>
          <w:sz w:val="22"/>
          <w:szCs w:val="22"/>
        </w:rPr>
        <w:t xml:space="preserve"> тысяч </w:t>
      </w:r>
      <w:r w:rsidR="00C328D8" w:rsidRPr="00493C45">
        <w:rPr>
          <w:bCs/>
          <w:sz w:val="22"/>
          <w:szCs w:val="22"/>
        </w:rPr>
        <w:t>шестьдесят</w:t>
      </w:r>
      <w:r w:rsidRPr="00493C45">
        <w:rPr>
          <w:bCs/>
          <w:sz w:val="22"/>
          <w:szCs w:val="22"/>
        </w:rPr>
        <w:t>) рублей 00 копеек.</w:t>
      </w:r>
    </w:p>
    <w:p w:rsidR="00E52DF4" w:rsidRPr="00493C45" w:rsidRDefault="00E52DF4" w:rsidP="00E52DF4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sz w:val="22"/>
          <w:szCs w:val="22"/>
        </w:rPr>
        <w:t>Шаг аукциона</w:t>
      </w:r>
      <w:r w:rsidRPr="00493C45">
        <w:rPr>
          <w:sz w:val="22"/>
          <w:szCs w:val="22"/>
        </w:rPr>
        <w:t>: в размере 5% от начальной цены – 5</w:t>
      </w:r>
      <w:r w:rsidR="00C328D8" w:rsidRPr="00493C45">
        <w:rPr>
          <w:sz w:val="22"/>
          <w:szCs w:val="22"/>
        </w:rPr>
        <w:t>01</w:t>
      </w:r>
      <w:r w:rsidRPr="00493C45">
        <w:rPr>
          <w:sz w:val="22"/>
          <w:szCs w:val="22"/>
        </w:rPr>
        <w:t>5</w:t>
      </w:r>
      <w:r w:rsidRPr="00493C45">
        <w:rPr>
          <w:bCs/>
          <w:sz w:val="22"/>
          <w:szCs w:val="22"/>
        </w:rPr>
        <w:t xml:space="preserve"> (</w:t>
      </w:r>
      <w:r w:rsidR="00C328D8" w:rsidRPr="00493C45">
        <w:rPr>
          <w:bCs/>
          <w:sz w:val="22"/>
          <w:szCs w:val="22"/>
        </w:rPr>
        <w:t>пять</w:t>
      </w:r>
      <w:r w:rsidRPr="00493C45">
        <w:rPr>
          <w:bCs/>
          <w:sz w:val="22"/>
          <w:szCs w:val="22"/>
        </w:rPr>
        <w:t xml:space="preserve"> тысяч </w:t>
      </w:r>
      <w:r w:rsidR="00C328D8" w:rsidRPr="00493C45">
        <w:rPr>
          <w:bCs/>
          <w:sz w:val="22"/>
          <w:szCs w:val="22"/>
        </w:rPr>
        <w:t>пятнадцать</w:t>
      </w:r>
      <w:r w:rsidRPr="00493C45">
        <w:rPr>
          <w:bCs/>
          <w:sz w:val="22"/>
          <w:szCs w:val="22"/>
        </w:rPr>
        <w:t>) рублей 00 копеек.</w:t>
      </w:r>
    </w:p>
    <w:p w:rsidR="00C328D8" w:rsidRPr="00493C45" w:rsidRDefault="00773201" w:rsidP="0077320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color w:val="000000"/>
          <w:sz w:val="22"/>
          <w:szCs w:val="22"/>
          <w:shd w:val="clear" w:color="auto" w:fill="FFFFFF"/>
        </w:rPr>
        <w:t xml:space="preserve">Сведения о предыдущих торгах: </w:t>
      </w:r>
      <w:r w:rsidR="00C328D8" w:rsidRPr="00493C45">
        <w:rPr>
          <w:sz w:val="22"/>
          <w:szCs w:val="22"/>
        </w:rPr>
        <w:t>извещение за номером 180618/0965367/01 от 19.06.2018, 160419/0965367/01 от 16.04.2019 – торги признаны несостоявшимися, в связи с отсутствием заявок</w:t>
      </w:r>
    </w:p>
    <w:p w:rsidR="00773201" w:rsidRPr="00493C45" w:rsidRDefault="001A7347" w:rsidP="00773201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 </w:t>
      </w:r>
      <w:r w:rsidR="00773201" w:rsidRPr="00493C45">
        <w:rPr>
          <w:iCs/>
          <w:sz w:val="22"/>
          <w:szCs w:val="22"/>
        </w:rPr>
        <w:t xml:space="preserve"> Решение о продаже муниципального имущества на аукционе принято постановлением Администрации муниципального района </w:t>
      </w:r>
      <w:proofErr w:type="gramStart"/>
      <w:r w:rsidR="00773201" w:rsidRPr="00493C45">
        <w:rPr>
          <w:iCs/>
          <w:sz w:val="22"/>
          <w:szCs w:val="22"/>
        </w:rPr>
        <w:t>Красноармейский</w:t>
      </w:r>
      <w:proofErr w:type="gramEnd"/>
      <w:r w:rsidR="00773201" w:rsidRPr="00493C45">
        <w:rPr>
          <w:iCs/>
          <w:sz w:val="22"/>
          <w:szCs w:val="22"/>
        </w:rPr>
        <w:t xml:space="preserve"> Сама</w:t>
      </w:r>
      <w:r w:rsidR="00C328D8" w:rsidRPr="00493C45">
        <w:rPr>
          <w:iCs/>
          <w:sz w:val="22"/>
          <w:szCs w:val="22"/>
        </w:rPr>
        <w:t>рской области от 0</w:t>
      </w:r>
      <w:r w:rsidR="00496D0C">
        <w:rPr>
          <w:iCs/>
          <w:sz w:val="22"/>
          <w:szCs w:val="22"/>
        </w:rPr>
        <w:t>8</w:t>
      </w:r>
      <w:r w:rsidR="00C328D8" w:rsidRPr="00493C45">
        <w:rPr>
          <w:iCs/>
          <w:sz w:val="22"/>
          <w:szCs w:val="22"/>
        </w:rPr>
        <w:t>.07.2019 №</w:t>
      </w:r>
      <w:r w:rsidR="00496D0C">
        <w:rPr>
          <w:iCs/>
          <w:sz w:val="22"/>
          <w:szCs w:val="22"/>
        </w:rPr>
        <w:t>836</w:t>
      </w:r>
      <w:r w:rsidR="00773201" w:rsidRPr="00493C45">
        <w:rPr>
          <w:iCs/>
          <w:sz w:val="22"/>
          <w:szCs w:val="22"/>
        </w:rPr>
        <w:t>.</w:t>
      </w:r>
    </w:p>
    <w:p w:rsidR="00773201" w:rsidRPr="00493C45" w:rsidRDefault="00773201" w:rsidP="00773201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C328D8" w:rsidRPr="00493C45" w:rsidRDefault="00976B4E" w:rsidP="00C328D8">
      <w:pPr>
        <w:pStyle w:val="western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493C45">
        <w:rPr>
          <w:b/>
          <w:bCs/>
          <w:sz w:val="22"/>
          <w:szCs w:val="22"/>
          <w:u w:val="single"/>
        </w:rPr>
        <w:t>Лот №4</w:t>
      </w:r>
      <w:r w:rsidR="00C328D8" w:rsidRPr="00493C45">
        <w:rPr>
          <w:iCs/>
          <w:sz w:val="22"/>
          <w:szCs w:val="22"/>
          <w:u w:val="single"/>
        </w:rPr>
        <w:t xml:space="preserve">         </w:t>
      </w:r>
    </w:p>
    <w:p w:rsidR="00C328D8" w:rsidRPr="00493C45" w:rsidRDefault="00C328D8" w:rsidP="00C328D8">
      <w:pPr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  <w:b/>
          <w:iCs/>
        </w:rPr>
        <w:t>Наимено</w:t>
      </w:r>
      <w:r w:rsidRPr="00493C45">
        <w:rPr>
          <w:rFonts w:ascii="Times New Roman" w:hAnsi="Times New Roman" w:cs="Times New Roman"/>
          <w:b/>
        </w:rPr>
        <w:t>вание объекта аукциона:</w:t>
      </w:r>
      <w:r w:rsidRPr="00493C45">
        <w:rPr>
          <w:rFonts w:ascii="Times New Roman" w:hAnsi="Times New Roman" w:cs="Times New Roman"/>
          <w:b/>
          <w:bCs/>
        </w:rPr>
        <w:t xml:space="preserve"> </w:t>
      </w:r>
      <w:r w:rsidRPr="00493C45">
        <w:rPr>
          <w:rFonts w:ascii="Times New Roman" w:hAnsi="Times New Roman" w:cs="Times New Roman"/>
        </w:rPr>
        <w:t xml:space="preserve">Нежилое здание котельной, площадью 671,90 </w:t>
      </w:r>
      <w:proofErr w:type="spellStart"/>
      <w:r w:rsidRPr="00493C45">
        <w:rPr>
          <w:rFonts w:ascii="Times New Roman" w:hAnsi="Times New Roman" w:cs="Times New Roman"/>
        </w:rPr>
        <w:t>кв.м</w:t>
      </w:r>
      <w:proofErr w:type="spellEnd"/>
      <w:r w:rsidRPr="00493C45">
        <w:rPr>
          <w:rFonts w:ascii="Times New Roman" w:hAnsi="Times New Roman" w:cs="Times New Roman"/>
        </w:rPr>
        <w:t xml:space="preserve">. кадастровый номер 63:25:0101009:991 с земельным участком, площадью 734,00 </w:t>
      </w:r>
      <w:proofErr w:type="spellStart"/>
      <w:r w:rsidRPr="00493C45">
        <w:rPr>
          <w:rFonts w:ascii="Times New Roman" w:hAnsi="Times New Roman" w:cs="Times New Roman"/>
        </w:rPr>
        <w:t>кв.м</w:t>
      </w:r>
      <w:proofErr w:type="spellEnd"/>
      <w:r w:rsidRPr="00493C45">
        <w:rPr>
          <w:rFonts w:ascii="Times New Roman" w:hAnsi="Times New Roman" w:cs="Times New Roman"/>
        </w:rPr>
        <w:t xml:space="preserve">. кадастровый номер 63:25:0101011:636, расположенное по адресу: Самарская область, Красноармейский район, </w:t>
      </w:r>
      <w:proofErr w:type="spellStart"/>
      <w:r w:rsidRPr="00493C45">
        <w:rPr>
          <w:rFonts w:ascii="Times New Roman" w:hAnsi="Times New Roman" w:cs="Times New Roman"/>
        </w:rPr>
        <w:t>пос</w:t>
      </w:r>
      <w:proofErr w:type="gramStart"/>
      <w:r w:rsidRPr="00493C45">
        <w:rPr>
          <w:rFonts w:ascii="Times New Roman" w:hAnsi="Times New Roman" w:cs="Times New Roman"/>
        </w:rPr>
        <w:t>.Ч</w:t>
      </w:r>
      <w:proofErr w:type="gramEnd"/>
      <w:r w:rsidRPr="00493C45">
        <w:rPr>
          <w:rFonts w:ascii="Times New Roman" w:hAnsi="Times New Roman" w:cs="Times New Roman"/>
        </w:rPr>
        <w:t>апаевский</w:t>
      </w:r>
      <w:proofErr w:type="spellEnd"/>
      <w:r w:rsidRPr="00493C45">
        <w:rPr>
          <w:rFonts w:ascii="Times New Roman" w:hAnsi="Times New Roman" w:cs="Times New Roman"/>
        </w:rPr>
        <w:t xml:space="preserve">, </w:t>
      </w:r>
      <w:proofErr w:type="spellStart"/>
      <w:r w:rsidRPr="00493C45">
        <w:rPr>
          <w:rFonts w:ascii="Times New Roman" w:hAnsi="Times New Roman" w:cs="Times New Roman"/>
        </w:rPr>
        <w:t>ул.Специалистов</w:t>
      </w:r>
      <w:proofErr w:type="spellEnd"/>
      <w:r w:rsidRPr="00493C45">
        <w:rPr>
          <w:rFonts w:ascii="Times New Roman" w:hAnsi="Times New Roman" w:cs="Times New Roman"/>
        </w:rPr>
        <w:t>,</w:t>
      </w:r>
      <w:r w:rsidR="00976B4E" w:rsidRPr="00493C45">
        <w:rPr>
          <w:rFonts w:ascii="Times New Roman" w:hAnsi="Times New Roman" w:cs="Times New Roman"/>
        </w:rPr>
        <w:t xml:space="preserve"> </w:t>
      </w:r>
      <w:r w:rsidRPr="00493C45">
        <w:rPr>
          <w:rFonts w:ascii="Times New Roman" w:hAnsi="Times New Roman" w:cs="Times New Roman"/>
        </w:rPr>
        <w:t xml:space="preserve">д.28, являющееся муниципальной собственностью муниципального района Красноармейский на основании свидетельства о государственной регистрации права собственности муниципального района Красноармейский Самарской области на нежилое здание котельной по адресу: Самарская область Красноармейский район, </w:t>
      </w:r>
      <w:proofErr w:type="spellStart"/>
      <w:r w:rsidRPr="00493C45">
        <w:rPr>
          <w:rFonts w:ascii="Times New Roman" w:hAnsi="Times New Roman" w:cs="Times New Roman"/>
        </w:rPr>
        <w:t>пос</w:t>
      </w:r>
      <w:proofErr w:type="gramStart"/>
      <w:r w:rsidRPr="00493C45">
        <w:rPr>
          <w:rFonts w:ascii="Times New Roman" w:hAnsi="Times New Roman" w:cs="Times New Roman"/>
        </w:rPr>
        <w:t>.Ч</w:t>
      </w:r>
      <w:proofErr w:type="gramEnd"/>
      <w:r w:rsidRPr="00493C45">
        <w:rPr>
          <w:rFonts w:ascii="Times New Roman" w:hAnsi="Times New Roman" w:cs="Times New Roman"/>
        </w:rPr>
        <w:t>апаевский</w:t>
      </w:r>
      <w:proofErr w:type="spellEnd"/>
      <w:r w:rsidRPr="00493C45">
        <w:rPr>
          <w:rFonts w:ascii="Times New Roman" w:hAnsi="Times New Roman" w:cs="Times New Roman"/>
        </w:rPr>
        <w:t xml:space="preserve">, </w:t>
      </w:r>
      <w:proofErr w:type="spellStart"/>
      <w:r w:rsidRPr="00493C45">
        <w:rPr>
          <w:rFonts w:ascii="Times New Roman" w:hAnsi="Times New Roman" w:cs="Times New Roman"/>
        </w:rPr>
        <w:t>ул.Специалистов</w:t>
      </w:r>
      <w:proofErr w:type="spellEnd"/>
      <w:r w:rsidRPr="00493C45">
        <w:rPr>
          <w:rFonts w:ascii="Times New Roman" w:hAnsi="Times New Roman" w:cs="Times New Roman"/>
        </w:rPr>
        <w:t xml:space="preserve"> д.28 на бланке серии 63-АБ №123550 от 20.04.2004г, свидетельства о государственной регистрации права собственности муниципального района Красноармейский Самарской области на земельный участок по адресу: Самарская область Красноармейский район, </w:t>
      </w:r>
      <w:proofErr w:type="spellStart"/>
      <w:r w:rsidRPr="00493C45">
        <w:rPr>
          <w:rFonts w:ascii="Times New Roman" w:hAnsi="Times New Roman" w:cs="Times New Roman"/>
        </w:rPr>
        <w:t>пос</w:t>
      </w:r>
      <w:proofErr w:type="gramStart"/>
      <w:r w:rsidRPr="00493C45">
        <w:rPr>
          <w:rFonts w:ascii="Times New Roman" w:hAnsi="Times New Roman" w:cs="Times New Roman"/>
        </w:rPr>
        <w:t>.Ч</w:t>
      </w:r>
      <w:proofErr w:type="gramEnd"/>
      <w:r w:rsidRPr="00493C45">
        <w:rPr>
          <w:rFonts w:ascii="Times New Roman" w:hAnsi="Times New Roman" w:cs="Times New Roman"/>
        </w:rPr>
        <w:t>апаевский</w:t>
      </w:r>
      <w:proofErr w:type="spellEnd"/>
      <w:r w:rsidRPr="00493C45">
        <w:rPr>
          <w:rFonts w:ascii="Times New Roman" w:hAnsi="Times New Roman" w:cs="Times New Roman"/>
        </w:rPr>
        <w:t xml:space="preserve">, </w:t>
      </w:r>
      <w:proofErr w:type="spellStart"/>
      <w:r w:rsidRPr="00493C45">
        <w:rPr>
          <w:rFonts w:ascii="Times New Roman" w:hAnsi="Times New Roman" w:cs="Times New Roman"/>
        </w:rPr>
        <w:t>ул.Специалистов</w:t>
      </w:r>
      <w:proofErr w:type="spellEnd"/>
      <w:r w:rsidRPr="00493C45">
        <w:rPr>
          <w:rFonts w:ascii="Times New Roman" w:hAnsi="Times New Roman" w:cs="Times New Roman"/>
        </w:rPr>
        <w:t xml:space="preserve"> д.28 на бланке серии АА №181821 от 28.10.2015г., выданы Управлением Федеральной службы государственной регистрации кадастра и картографии по Самарской области.</w:t>
      </w:r>
    </w:p>
    <w:p w:rsidR="00C328D8" w:rsidRPr="00493C45" w:rsidRDefault="00C328D8" w:rsidP="00C328D8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Первоначальная цена предложения: </w:t>
      </w:r>
      <w:r w:rsidRPr="00493C45">
        <w:rPr>
          <w:sz w:val="22"/>
          <w:szCs w:val="22"/>
        </w:rPr>
        <w:t xml:space="preserve">на основании отчета об оценке от 20.03.2019 г. № 104/1-19 определена начальная цена продажи лота, и составляет: </w:t>
      </w:r>
      <w:r w:rsidRPr="00493C45">
        <w:rPr>
          <w:sz w:val="22"/>
          <w:szCs w:val="22"/>
          <w:shd w:val="clear" w:color="auto" w:fill="FFFFFF" w:themeFill="background1"/>
        </w:rPr>
        <w:t xml:space="preserve">399700 (триста девяносто девять тысяч семьсот) рублей 00 копеек. </w:t>
      </w:r>
    </w:p>
    <w:p w:rsidR="00C328D8" w:rsidRPr="00493C45" w:rsidRDefault="00C328D8" w:rsidP="00C328D8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Сумма задатка: </w:t>
      </w:r>
      <w:r w:rsidRPr="00493C45">
        <w:rPr>
          <w:sz w:val="22"/>
          <w:szCs w:val="22"/>
        </w:rPr>
        <w:t xml:space="preserve"> в размере 20% от начальной цены продажи –79940</w:t>
      </w:r>
      <w:r w:rsidRPr="00493C45">
        <w:rPr>
          <w:bCs/>
          <w:sz w:val="22"/>
          <w:szCs w:val="22"/>
        </w:rPr>
        <w:t xml:space="preserve"> (семьдесят девять тысяч девятьсот сорок) рублей 00 копеек.</w:t>
      </w:r>
    </w:p>
    <w:p w:rsidR="00C328D8" w:rsidRPr="00493C45" w:rsidRDefault="00C328D8" w:rsidP="00C328D8">
      <w:pPr>
        <w:pStyle w:val="western"/>
        <w:spacing w:before="0" w:beforeAutospacing="0" w:after="0" w:afterAutospacing="0"/>
        <w:jc w:val="both"/>
        <w:rPr>
          <w:bCs/>
          <w:sz w:val="22"/>
          <w:szCs w:val="22"/>
        </w:rPr>
      </w:pPr>
      <w:r w:rsidRPr="00493C45">
        <w:rPr>
          <w:b/>
          <w:sz w:val="22"/>
          <w:szCs w:val="22"/>
        </w:rPr>
        <w:t>Шаг аукциона</w:t>
      </w:r>
      <w:r w:rsidRPr="00493C45">
        <w:rPr>
          <w:sz w:val="22"/>
          <w:szCs w:val="22"/>
        </w:rPr>
        <w:t>: в размере 5% от начальной цены – 19985</w:t>
      </w:r>
      <w:r w:rsidRPr="00493C45">
        <w:rPr>
          <w:bCs/>
          <w:sz w:val="22"/>
          <w:szCs w:val="22"/>
        </w:rPr>
        <w:t xml:space="preserve"> (</w:t>
      </w:r>
      <w:r w:rsidR="00725C2C" w:rsidRPr="00493C45">
        <w:rPr>
          <w:bCs/>
          <w:sz w:val="22"/>
          <w:szCs w:val="22"/>
        </w:rPr>
        <w:t>девятнадцать т</w:t>
      </w:r>
      <w:r w:rsidRPr="00493C45">
        <w:rPr>
          <w:bCs/>
          <w:sz w:val="22"/>
          <w:szCs w:val="22"/>
        </w:rPr>
        <w:t xml:space="preserve">ысяч </w:t>
      </w:r>
      <w:r w:rsidR="00725C2C" w:rsidRPr="00493C45">
        <w:rPr>
          <w:bCs/>
          <w:sz w:val="22"/>
          <w:szCs w:val="22"/>
        </w:rPr>
        <w:t>девятьсот восемьдесят пять</w:t>
      </w:r>
      <w:r w:rsidRPr="00493C45">
        <w:rPr>
          <w:bCs/>
          <w:sz w:val="22"/>
          <w:szCs w:val="22"/>
        </w:rPr>
        <w:t>) рублей 00 копеек.</w:t>
      </w:r>
    </w:p>
    <w:p w:rsidR="00C328D8" w:rsidRPr="00493C45" w:rsidRDefault="00C328D8" w:rsidP="00C328D8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color w:val="000000"/>
          <w:sz w:val="22"/>
          <w:szCs w:val="22"/>
          <w:shd w:val="clear" w:color="auto" w:fill="FFFFFF"/>
        </w:rPr>
        <w:t xml:space="preserve">Сведения о предыдущих торгах: </w:t>
      </w:r>
      <w:r w:rsidRPr="00493C45">
        <w:rPr>
          <w:sz w:val="22"/>
          <w:szCs w:val="22"/>
        </w:rPr>
        <w:t>извещение за номером 180618/0965367/01 от 19.06.2018, 160419/0965367/01 от 16.04.2019 – торги признаны несостоявшимися, в связи с отсутствием заявок</w:t>
      </w:r>
    </w:p>
    <w:p w:rsidR="00C328D8" w:rsidRPr="00493C45" w:rsidRDefault="00C328D8" w:rsidP="00C328D8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iCs/>
          <w:sz w:val="22"/>
          <w:szCs w:val="22"/>
        </w:rPr>
        <w:t xml:space="preserve">      Решение о продаже муниципального имущества на аукционе принято постановлением Администрации муниципального района </w:t>
      </w:r>
      <w:proofErr w:type="gramStart"/>
      <w:r w:rsidRPr="00493C45">
        <w:rPr>
          <w:iCs/>
          <w:sz w:val="22"/>
          <w:szCs w:val="22"/>
        </w:rPr>
        <w:t>Красноармейский</w:t>
      </w:r>
      <w:proofErr w:type="gramEnd"/>
      <w:r w:rsidRPr="00493C45">
        <w:rPr>
          <w:iCs/>
          <w:sz w:val="22"/>
          <w:szCs w:val="22"/>
        </w:rPr>
        <w:t xml:space="preserve"> Самарской области от 0</w:t>
      </w:r>
      <w:r w:rsidR="00496D0C">
        <w:rPr>
          <w:iCs/>
          <w:sz w:val="22"/>
          <w:szCs w:val="22"/>
        </w:rPr>
        <w:t>8</w:t>
      </w:r>
      <w:r w:rsidRPr="00493C45">
        <w:rPr>
          <w:iCs/>
          <w:sz w:val="22"/>
          <w:szCs w:val="22"/>
        </w:rPr>
        <w:t>.07.2019 №</w:t>
      </w:r>
      <w:r w:rsidR="00496D0C">
        <w:rPr>
          <w:iCs/>
          <w:sz w:val="22"/>
          <w:szCs w:val="22"/>
        </w:rPr>
        <w:t>836</w:t>
      </w:r>
      <w:r w:rsidRPr="00493C45">
        <w:rPr>
          <w:iCs/>
          <w:sz w:val="22"/>
          <w:szCs w:val="22"/>
        </w:rPr>
        <w:t>.</w:t>
      </w:r>
    </w:p>
    <w:p w:rsidR="00C950E7" w:rsidRPr="00493C45" w:rsidRDefault="00976B4E" w:rsidP="00976B4E">
      <w:pPr>
        <w:pStyle w:val="western"/>
        <w:spacing w:before="0" w:beforeAutospacing="0" w:after="0" w:afterAutospacing="0"/>
        <w:jc w:val="both"/>
        <w:rPr>
          <w:b/>
          <w:sz w:val="22"/>
          <w:szCs w:val="22"/>
        </w:rPr>
      </w:pPr>
      <w:r w:rsidRPr="00493C45">
        <w:rPr>
          <w:iCs/>
          <w:sz w:val="22"/>
          <w:szCs w:val="22"/>
        </w:rPr>
        <w:t xml:space="preserve"> </w:t>
      </w:r>
      <w:r w:rsidR="00B60081" w:rsidRPr="00493C45">
        <w:rPr>
          <w:b/>
          <w:sz w:val="22"/>
          <w:szCs w:val="22"/>
        </w:rPr>
        <w:t xml:space="preserve">  </w:t>
      </w:r>
    </w:p>
    <w:p w:rsidR="00773201" w:rsidRPr="00493C45" w:rsidRDefault="00C950E7" w:rsidP="007732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 xml:space="preserve">    </w:t>
      </w:r>
      <w:r w:rsidR="00B60081" w:rsidRPr="00493C45">
        <w:rPr>
          <w:b/>
          <w:sz w:val="22"/>
          <w:szCs w:val="22"/>
        </w:rPr>
        <w:t xml:space="preserve"> </w:t>
      </w:r>
      <w:r w:rsidR="00773201" w:rsidRPr="00493C45">
        <w:rPr>
          <w:b/>
          <w:sz w:val="22"/>
          <w:szCs w:val="22"/>
        </w:rPr>
        <w:t xml:space="preserve">Форма подачи </w:t>
      </w:r>
      <w:r w:rsidR="00B60081" w:rsidRPr="00493C45">
        <w:rPr>
          <w:b/>
          <w:sz w:val="22"/>
          <w:szCs w:val="22"/>
        </w:rPr>
        <w:t>предложений по цене: открытая.</w:t>
      </w:r>
    </w:p>
    <w:p w:rsidR="00B60081" w:rsidRPr="00493C45" w:rsidRDefault="00B60081" w:rsidP="007732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 xml:space="preserve">     Начало приема заявок на участие в торгах – 1</w:t>
      </w:r>
      <w:r w:rsidR="00976B4E" w:rsidRPr="00493C45">
        <w:rPr>
          <w:b/>
          <w:sz w:val="22"/>
          <w:szCs w:val="22"/>
        </w:rPr>
        <w:t>3</w:t>
      </w:r>
      <w:r w:rsidRPr="00493C45">
        <w:rPr>
          <w:b/>
          <w:sz w:val="22"/>
          <w:szCs w:val="22"/>
        </w:rPr>
        <w:t xml:space="preserve">.07.2019 в 8:00 </w:t>
      </w:r>
    </w:p>
    <w:p w:rsidR="00B60081" w:rsidRPr="00493C45" w:rsidRDefault="00B60081" w:rsidP="00B60081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Окончание прием</w:t>
      </w:r>
      <w:r w:rsidR="00976B4E" w:rsidRPr="00493C45">
        <w:rPr>
          <w:b/>
          <w:sz w:val="22"/>
          <w:szCs w:val="22"/>
        </w:rPr>
        <w:t>а заявок на участие в торгах – 0</w:t>
      </w:r>
      <w:r w:rsidR="007852B2">
        <w:rPr>
          <w:b/>
          <w:sz w:val="22"/>
          <w:szCs w:val="22"/>
        </w:rPr>
        <w:t>8</w:t>
      </w:r>
      <w:r w:rsidRPr="00493C45">
        <w:rPr>
          <w:b/>
          <w:sz w:val="22"/>
          <w:szCs w:val="22"/>
        </w:rPr>
        <w:t>.08.2019 в 16:30.</w:t>
      </w:r>
    </w:p>
    <w:p w:rsidR="00B60081" w:rsidRPr="00493C45" w:rsidRDefault="00B60081" w:rsidP="00B60081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Срок поступления задатка на счет</w:t>
      </w:r>
      <w:r w:rsidR="00976B4E" w:rsidRPr="00493C45">
        <w:rPr>
          <w:b/>
          <w:sz w:val="22"/>
          <w:szCs w:val="22"/>
        </w:rPr>
        <w:t xml:space="preserve"> организатора – до 0</w:t>
      </w:r>
      <w:r w:rsidR="007852B2">
        <w:rPr>
          <w:b/>
          <w:sz w:val="22"/>
          <w:szCs w:val="22"/>
        </w:rPr>
        <w:t>8</w:t>
      </w:r>
      <w:r w:rsidRPr="00493C45">
        <w:rPr>
          <w:b/>
          <w:sz w:val="22"/>
          <w:szCs w:val="22"/>
        </w:rPr>
        <w:t>.08.2019</w:t>
      </w:r>
    </w:p>
    <w:p w:rsidR="00B60081" w:rsidRPr="00493C45" w:rsidRDefault="00B60081" w:rsidP="00B60081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О</w:t>
      </w:r>
      <w:r w:rsidR="00976B4E" w:rsidRPr="00493C45">
        <w:rPr>
          <w:b/>
          <w:sz w:val="22"/>
          <w:szCs w:val="22"/>
        </w:rPr>
        <w:t>пределение участников торгов – 09</w:t>
      </w:r>
      <w:r w:rsidRPr="00493C45">
        <w:rPr>
          <w:b/>
          <w:sz w:val="22"/>
          <w:szCs w:val="22"/>
        </w:rPr>
        <w:t>.08.2019.</w:t>
      </w:r>
    </w:p>
    <w:p w:rsidR="00B60081" w:rsidRPr="00493C45" w:rsidRDefault="00B60081" w:rsidP="001A7347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b/>
          <w:sz w:val="22"/>
          <w:szCs w:val="22"/>
        </w:rPr>
        <w:t>Проведение торгов (дата и время начала приема предл</w:t>
      </w:r>
      <w:r w:rsidR="00731E49" w:rsidRPr="00493C45">
        <w:rPr>
          <w:b/>
          <w:sz w:val="22"/>
          <w:szCs w:val="22"/>
        </w:rPr>
        <w:t>ожений от участников торгов) – 1</w:t>
      </w:r>
      <w:r w:rsidR="00470961">
        <w:rPr>
          <w:b/>
          <w:sz w:val="22"/>
          <w:szCs w:val="22"/>
        </w:rPr>
        <w:t>3</w:t>
      </w:r>
      <w:r w:rsidRPr="00493C45">
        <w:rPr>
          <w:b/>
          <w:sz w:val="22"/>
          <w:szCs w:val="22"/>
        </w:rPr>
        <w:t>.08.2019 в 10:00.</w:t>
      </w:r>
    </w:p>
    <w:p w:rsidR="00B60081" w:rsidRPr="00493C45" w:rsidRDefault="00B60081" w:rsidP="001A7347">
      <w:pPr>
        <w:pStyle w:val="a8"/>
        <w:spacing w:before="40" w:after="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b/>
          <w:sz w:val="22"/>
          <w:szCs w:val="22"/>
        </w:rPr>
        <w:t xml:space="preserve">Подведение итогов торгов: </w:t>
      </w:r>
      <w:r w:rsidRPr="00493C45">
        <w:rPr>
          <w:sz w:val="22"/>
          <w:szCs w:val="22"/>
        </w:rPr>
        <w:t>процедура торгов считается завершенной со времени подписания продавцом протокола об итогах продажи.</w:t>
      </w:r>
    </w:p>
    <w:p w:rsidR="00B60081" w:rsidRPr="00493C45" w:rsidRDefault="001A7347" w:rsidP="001A7347">
      <w:pPr>
        <w:pStyle w:val="a8"/>
        <w:spacing w:before="40" w:after="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</w:t>
      </w:r>
      <w:r w:rsidR="00B60081" w:rsidRPr="00493C45">
        <w:rPr>
          <w:sz w:val="22"/>
          <w:szCs w:val="22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 w:rsidR="00B60081" w:rsidRPr="00493C45">
        <w:rPr>
          <w:sz w:val="22"/>
          <w:szCs w:val="22"/>
        </w:rPr>
        <w:lastRenderedPageBreak/>
        <w:t xml:space="preserve">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B60081" w:rsidRPr="00493C45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B60081" w:rsidRPr="00493C45">
        <w:rPr>
          <w:sz w:val="22"/>
          <w:szCs w:val="22"/>
        </w:rPr>
        <w:t xml:space="preserve"> </w:t>
      </w:r>
      <w:proofErr w:type="gramStart"/>
      <w:r w:rsidR="00B60081" w:rsidRPr="00493C45">
        <w:rPr>
          <w:sz w:val="22"/>
          <w:szCs w:val="22"/>
        </w:rPr>
        <w:t xml:space="preserve">Организатора). </w:t>
      </w:r>
      <w:proofErr w:type="gramEnd"/>
    </w:p>
    <w:p w:rsidR="00B60081" w:rsidRPr="00493C45" w:rsidRDefault="00B60081" w:rsidP="00FC0DA1">
      <w:pPr>
        <w:pStyle w:val="a8"/>
        <w:spacing w:before="40" w:after="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Информационное сообщение о проведен</w:t>
      </w:r>
      <w:proofErr w:type="gramStart"/>
      <w:r w:rsidRPr="00493C45">
        <w:rPr>
          <w:sz w:val="22"/>
          <w:szCs w:val="22"/>
        </w:rPr>
        <w:t>ии ау</w:t>
      </w:r>
      <w:proofErr w:type="gramEnd"/>
      <w:r w:rsidRPr="00493C45">
        <w:rPr>
          <w:sz w:val="22"/>
          <w:szCs w:val="22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C0DA1" w:rsidRPr="00493C45" w:rsidRDefault="00FC0DA1" w:rsidP="00FC0DA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претендента, будут </w:t>
      </w:r>
      <w:proofErr w:type="gramStart"/>
      <w:r w:rsidRPr="00493C4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493C45">
        <w:rPr>
          <w:sz w:val="22"/>
          <w:szCs w:val="22"/>
        </w:rPr>
        <w:t xml:space="preserve"> на счет плательщика.</w:t>
      </w:r>
    </w:p>
    <w:p w:rsidR="00FC0DA1" w:rsidRPr="00493C45" w:rsidRDefault="00FC0DA1" w:rsidP="00FC0DA1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Внесенный победителем задаток засчитывается в счет оплаты приобретаемого имущества.</w:t>
      </w:r>
    </w:p>
    <w:p w:rsidR="001A7347" w:rsidRPr="00493C45" w:rsidRDefault="001A7347" w:rsidP="001A7347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93C45">
        <w:rPr>
          <w:b/>
          <w:bCs/>
          <w:sz w:val="22"/>
          <w:szCs w:val="22"/>
        </w:rPr>
        <w:t>Реквизиты для перечисления задатка: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>ИНН 6375191298</w:t>
      </w:r>
      <w:r w:rsidR="00731E49" w:rsidRPr="00493C45">
        <w:rPr>
          <w:rFonts w:ascii="Times New Roman" w:hAnsi="Times New Roman" w:cs="Times New Roman"/>
        </w:rPr>
        <w:t xml:space="preserve">, </w:t>
      </w:r>
      <w:r w:rsidRPr="00493C45">
        <w:rPr>
          <w:rFonts w:ascii="Times New Roman" w:hAnsi="Times New Roman" w:cs="Times New Roman"/>
        </w:rPr>
        <w:t>КПП 637501001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 xml:space="preserve">Комитет </w:t>
      </w:r>
      <w:proofErr w:type="gramStart"/>
      <w:r w:rsidRPr="00493C45">
        <w:rPr>
          <w:rFonts w:ascii="Times New Roman" w:hAnsi="Times New Roman" w:cs="Times New Roman"/>
        </w:rPr>
        <w:t>по</w:t>
      </w:r>
      <w:proofErr w:type="gramEnd"/>
      <w:r w:rsidRPr="00493C45">
        <w:rPr>
          <w:rFonts w:ascii="Times New Roman" w:hAnsi="Times New Roman" w:cs="Times New Roman"/>
        </w:rPr>
        <w:t xml:space="preserve"> </w:t>
      </w:r>
      <w:proofErr w:type="gramStart"/>
      <w:r w:rsidRPr="00493C45">
        <w:rPr>
          <w:rFonts w:ascii="Times New Roman" w:hAnsi="Times New Roman" w:cs="Times New Roman"/>
        </w:rPr>
        <w:t>УФА</w:t>
      </w:r>
      <w:proofErr w:type="gramEnd"/>
      <w:r w:rsidRPr="00493C45">
        <w:rPr>
          <w:rFonts w:ascii="Times New Roman" w:hAnsi="Times New Roman" w:cs="Times New Roman"/>
        </w:rPr>
        <w:t xml:space="preserve"> Красноармейского района Самарской области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>Б</w:t>
      </w:r>
      <w:r w:rsidR="00731E49" w:rsidRPr="00493C45">
        <w:rPr>
          <w:rFonts w:ascii="Times New Roman" w:hAnsi="Times New Roman" w:cs="Times New Roman"/>
        </w:rPr>
        <w:t>ИК</w:t>
      </w:r>
      <w:r w:rsidRPr="00493C45">
        <w:rPr>
          <w:rFonts w:ascii="Times New Roman" w:hAnsi="Times New Roman" w:cs="Times New Roman"/>
        </w:rPr>
        <w:t xml:space="preserve"> 043601001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>Отделение Самара г. Самара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493C45">
        <w:rPr>
          <w:rFonts w:ascii="Times New Roman" w:hAnsi="Times New Roman" w:cs="Times New Roman"/>
        </w:rPr>
        <w:t>р</w:t>
      </w:r>
      <w:proofErr w:type="gramEnd"/>
      <w:r w:rsidRPr="00493C45">
        <w:rPr>
          <w:rFonts w:ascii="Times New Roman" w:hAnsi="Times New Roman" w:cs="Times New Roman"/>
        </w:rPr>
        <w:t>/с 40302810536015000029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>КБК 0  ОКТМО 0</w:t>
      </w:r>
    </w:p>
    <w:p w:rsidR="001A7347" w:rsidRPr="00493C45" w:rsidRDefault="001A7347" w:rsidP="001A7347">
      <w:pPr>
        <w:pStyle w:val="a5"/>
        <w:jc w:val="both"/>
        <w:rPr>
          <w:rFonts w:ascii="Times New Roman" w:hAnsi="Times New Roman" w:cs="Times New Roman"/>
        </w:rPr>
      </w:pPr>
      <w:r w:rsidRPr="00493C45">
        <w:rPr>
          <w:rFonts w:ascii="Times New Roman" w:hAnsi="Times New Roman" w:cs="Times New Roman"/>
        </w:rPr>
        <w:t>В назначении платежа указать «Задаток в счет обеспечения оплаты приобретаемого на аукционе имущества без НДС лот № ___, (краткое наименование лота)». Задаток вносится в валюте Российской Федерации единым платежом</w:t>
      </w:r>
      <w:r w:rsidR="008C48B1" w:rsidRPr="00493C45">
        <w:rPr>
          <w:rFonts w:ascii="Times New Roman" w:hAnsi="Times New Roman" w:cs="Times New Roman"/>
        </w:rPr>
        <w:t>.</w:t>
      </w:r>
    </w:p>
    <w:p w:rsidR="00FC0DA1" w:rsidRPr="00493C45" w:rsidRDefault="001A7347" w:rsidP="00FC0DA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</w:t>
      </w:r>
    </w:p>
    <w:p w:rsidR="00B60081" w:rsidRPr="00493C45" w:rsidRDefault="00C950E7" w:rsidP="00FC0DA1">
      <w:pPr>
        <w:pStyle w:val="western"/>
        <w:spacing w:before="0" w:beforeAutospacing="0" w:after="0" w:afterAutospacing="0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 xml:space="preserve">     </w:t>
      </w:r>
      <w:r w:rsidR="00B60081" w:rsidRPr="00493C45">
        <w:rPr>
          <w:b/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60081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B60081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б) претендентам, не допущенным к участию в продаже имущества, а также претендентам, отозвавшим заявки не позднее дня окончания приема заявок, - в течение 5 календарных дней со дня подписания протокола о признании претендентов участниками.</w:t>
      </w:r>
    </w:p>
    <w:p w:rsidR="00DA126E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Задаток победителя продажи засчитывается в счет оплаты приобретаемого имущества</w:t>
      </w:r>
      <w:r w:rsidR="00DA126E" w:rsidRPr="00493C45">
        <w:rPr>
          <w:sz w:val="22"/>
          <w:szCs w:val="22"/>
        </w:rPr>
        <w:t>.</w:t>
      </w:r>
      <w:r w:rsidRPr="00493C45">
        <w:rPr>
          <w:sz w:val="22"/>
          <w:szCs w:val="22"/>
        </w:rPr>
        <w:t xml:space="preserve"> </w:t>
      </w:r>
    </w:p>
    <w:p w:rsidR="00B60081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Сумма задатка не возвращается при уклонении или отказе победителя аукциона:</w:t>
      </w:r>
    </w:p>
    <w:p w:rsidR="00B60081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- от заключения в течение пяти рабочих дней со дня </w:t>
      </w:r>
      <w:proofErr w:type="gramStart"/>
      <w:r w:rsidRPr="00493C45">
        <w:rPr>
          <w:sz w:val="22"/>
          <w:szCs w:val="22"/>
        </w:rPr>
        <w:t>подведения итогов аукциона договора купли-продажи</w:t>
      </w:r>
      <w:proofErr w:type="gramEnd"/>
      <w:r w:rsidRPr="00493C45">
        <w:rPr>
          <w:sz w:val="22"/>
          <w:szCs w:val="22"/>
        </w:rPr>
        <w:t xml:space="preserve">; </w:t>
      </w:r>
    </w:p>
    <w:p w:rsidR="00B60081" w:rsidRPr="00493C45" w:rsidRDefault="00B6008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от исполнения покупателем обязательств по оплате по договору купли-продажи.</w:t>
      </w:r>
    </w:p>
    <w:p w:rsidR="008C48B1" w:rsidRPr="00493C45" w:rsidRDefault="008C48B1" w:rsidP="008C48B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     Срок заключения договора купли-продажи:</w:t>
      </w:r>
    </w:p>
    <w:p w:rsidR="00B60081" w:rsidRPr="00493C45" w:rsidRDefault="008C48B1" w:rsidP="00B60081">
      <w:pPr>
        <w:pStyle w:val="a8"/>
        <w:spacing w:before="40" w:line="235" w:lineRule="auto"/>
        <w:ind w:left="0" w:firstLine="283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</w:t>
      </w:r>
      <w:r w:rsidR="00B60081" w:rsidRPr="00493C45">
        <w:rPr>
          <w:sz w:val="22"/>
          <w:szCs w:val="22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B924D4" w:rsidRPr="00493C45" w:rsidRDefault="00E25A9F" w:rsidP="006A5965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sz w:val="22"/>
          <w:szCs w:val="22"/>
        </w:rPr>
        <w:t xml:space="preserve">      </w:t>
      </w:r>
      <w:r w:rsidR="00B924D4" w:rsidRPr="00493C45">
        <w:rPr>
          <w:b/>
          <w:bCs/>
          <w:sz w:val="22"/>
          <w:szCs w:val="22"/>
        </w:rPr>
        <w:t>Срок оплаты:</w:t>
      </w:r>
    </w:p>
    <w:p w:rsidR="00B924D4" w:rsidRPr="00493C45" w:rsidRDefault="00731E49" w:rsidP="00986658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</w:t>
      </w:r>
      <w:r w:rsidR="00B924D4" w:rsidRPr="00493C45">
        <w:rPr>
          <w:sz w:val="22"/>
          <w:szCs w:val="22"/>
        </w:rPr>
        <w:t xml:space="preserve">Полная оплата за минусом внесенного задатка производится победителем аукциона (покупателем) единовременным </w:t>
      </w:r>
      <w:r w:rsidR="001B5E52" w:rsidRPr="00493C45">
        <w:rPr>
          <w:sz w:val="22"/>
          <w:szCs w:val="22"/>
        </w:rPr>
        <w:t>безналичным платежом в течение 30</w:t>
      </w:r>
      <w:r w:rsidR="00B924D4" w:rsidRPr="00493C45">
        <w:rPr>
          <w:sz w:val="22"/>
          <w:szCs w:val="22"/>
        </w:rPr>
        <w:t xml:space="preserve">-ти дней со дня заключения договора купли </w:t>
      </w:r>
      <w:r w:rsidR="00427130" w:rsidRPr="00493C45">
        <w:rPr>
          <w:sz w:val="22"/>
          <w:szCs w:val="22"/>
        </w:rPr>
        <w:t>продажи.</w:t>
      </w:r>
    </w:p>
    <w:p w:rsidR="00B924D4" w:rsidRPr="00493C45" w:rsidRDefault="00731E49" w:rsidP="00731E49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</w:t>
      </w:r>
      <w:r w:rsidR="00B924D4" w:rsidRPr="00493C45">
        <w:rPr>
          <w:sz w:val="22"/>
          <w:szCs w:val="22"/>
        </w:rPr>
        <w:t>Форма платежа – единовременно, безналичный расчет на счет продавца</w:t>
      </w:r>
    </w:p>
    <w:p w:rsidR="00B924D4" w:rsidRPr="00493C45" w:rsidRDefault="00E25A9F" w:rsidP="002B77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sz w:val="22"/>
          <w:szCs w:val="22"/>
        </w:rPr>
        <w:t xml:space="preserve">     </w:t>
      </w:r>
      <w:r w:rsidR="002B77A7" w:rsidRPr="00493C45">
        <w:rPr>
          <w:b/>
          <w:sz w:val="22"/>
          <w:szCs w:val="22"/>
        </w:rPr>
        <w:t xml:space="preserve">К </w:t>
      </w:r>
      <w:r w:rsidR="00B924D4" w:rsidRPr="00493C45">
        <w:rPr>
          <w:b/>
          <w:sz w:val="22"/>
          <w:szCs w:val="22"/>
        </w:rPr>
        <w:t>участию в аукционе допускаются</w:t>
      </w:r>
      <w:r w:rsidR="00497829" w:rsidRPr="00493C45">
        <w:rPr>
          <w:b/>
          <w:sz w:val="22"/>
          <w:szCs w:val="22"/>
        </w:rPr>
        <w:t xml:space="preserve">: </w:t>
      </w:r>
      <w:r w:rsidR="00B924D4" w:rsidRPr="00493C45">
        <w:rPr>
          <w:b/>
          <w:sz w:val="22"/>
          <w:szCs w:val="22"/>
        </w:rPr>
        <w:t xml:space="preserve"> </w:t>
      </w:r>
      <w:r w:rsidR="00B924D4" w:rsidRPr="00493C45">
        <w:rPr>
          <w:sz w:val="22"/>
          <w:szCs w:val="22"/>
        </w:rPr>
        <w:t xml:space="preserve">юридические и физические лица, </w:t>
      </w:r>
      <w:r w:rsidR="00497829" w:rsidRPr="00493C45">
        <w:rPr>
          <w:sz w:val="22"/>
          <w:szCs w:val="22"/>
        </w:rPr>
        <w:t>которые могут быть в соответствии со статьей 5 Закона о приватизации Покупателями,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</w:t>
      </w:r>
      <w:r w:rsidR="00976B4E" w:rsidRPr="00493C45">
        <w:rPr>
          <w:sz w:val="22"/>
          <w:szCs w:val="22"/>
        </w:rPr>
        <w:t xml:space="preserve">и, </w:t>
      </w:r>
      <w:proofErr w:type="gramStart"/>
      <w:r w:rsidR="00976B4E" w:rsidRPr="00493C45">
        <w:rPr>
          <w:sz w:val="22"/>
          <w:szCs w:val="22"/>
        </w:rPr>
        <w:t>задатки</w:t>
      </w:r>
      <w:proofErr w:type="gramEnd"/>
      <w:r w:rsidR="00976B4E" w:rsidRPr="00493C45">
        <w:rPr>
          <w:sz w:val="22"/>
          <w:szCs w:val="22"/>
        </w:rPr>
        <w:t xml:space="preserve"> которых поступили на указанный в информационном сообщении счет и</w:t>
      </w:r>
      <w:r w:rsidR="00497829" w:rsidRPr="00493C45">
        <w:rPr>
          <w:sz w:val="22"/>
          <w:szCs w:val="22"/>
        </w:rPr>
        <w:t xml:space="preserve"> срок.</w:t>
      </w:r>
    </w:p>
    <w:p w:rsidR="00B924D4" w:rsidRPr="00493C45" w:rsidRDefault="00497829" w:rsidP="006A5965">
      <w:pPr>
        <w:pStyle w:val="a3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</w:t>
      </w:r>
      <w:r w:rsidR="00B924D4" w:rsidRPr="00493C45">
        <w:rPr>
          <w:sz w:val="22"/>
          <w:szCs w:val="22"/>
        </w:rPr>
        <w:t>При этом не могут участвовать в аукционе в качестве покупателей:</w:t>
      </w:r>
    </w:p>
    <w:p w:rsidR="00B924D4" w:rsidRPr="00493C45" w:rsidRDefault="00B924D4" w:rsidP="006A5965">
      <w:pPr>
        <w:pStyle w:val="western"/>
        <w:spacing w:before="0" w:beforeAutospacing="0" w:after="0" w:afterAutospacing="0"/>
        <w:ind w:firstLine="547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государственные и муниципальные унитар</w:t>
      </w:r>
      <w:r w:rsidR="00427130" w:rsidRPr="00493C45">
        <w:rPr>
          <w:sz w:val="22"/>
          <w:szCs w:val="22"/>
        </w:rPr>
        <w:t>ные предприятия, государственные и муниципальные</w:t>
      </w:r>
      <w:r w:rsidRPr="00493C45">
        <w:rPr>
          <w:sz w:val="22"/>
          <w:szCs w:val="22"/>
        </w:rPr>
        <w:t xml:space="preserve"> учреждени</w:t>
      </w:r>
      <w:r w:rsidR="00427130" w:rsidRPr="00493C45">
        <w:rPr>
          <w:sz w:val="22"/>
          <w:szCs w:val="22"/>
        </w:rPr>
        <w:t>я</w:t>
      </w:r>
      <w:r w:rsidRPr="00493C45">
        <w:rPr>
          <w:sz w:val="22"/>
          <w:szCs w:val="22"/>
        </w:rPr>
        <w:t>;</w:t>
      </w:r>
    </w:p>
    <w:p w:rsidR="00B924D4" w:rsidRPr="00493C45" w:rsidRDefault="00B924D4" w:rsidP="006A5965">
      <w:pPr>
        <w:pStyle w:val="western"/>
        <w:spacing w:before="0" w:beforeAutospacing="0" w:after="0" w:afterAutospacing="0"/>
        <w:ind w:firstLine="547"/>
        <w:jc w:val="both"/>
        <w:rPr>
          <w:sz w:val="22"/>
          <w:szCs w:val="22"/>
        </w:rPr>
      </w:pPr>
      <w:r w:rsidRPr="00493C45">
        <w:rPr>
          <w:sz w:val="22"/>
          <w:szCs w:val="22"/>
        </w:rPr>
        <w:lastRenderedPageBreak/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B924D4" w:rsidRPr="00493C45" w:rsidRDefault="00427130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proofErr w:type="gramStart"/>
      <w:r w:rsidRPr="00493C45">
        <w:rPr>
          <w:sz w:val="22"/>
          <w:szCs w:val="22"/>
        </w:rPr>
        <w:t>- юридические</w:t>
      </w:r>
      <w:r w:rsidR="00B924D4" w:rsidRPr="00493C45">
        <w:rPr>
          <w:sz w:val="22"/>
          <w:szCs w:val="22"/>
        </w:rPr>
        <w:t xml:space="preserve"> лиц</w:t>
      </w:r>
      <w:r w:rsidRPr="00493C45">
        <w:rPr>
          <w:sz w:val="22"/>
          <w:szCs w:val="22"/>
        </w:rPr>
        <w:t>а</w:t>
      </w:r>
      <w:r w:rsidR="00B924D4" w:rsidRPr="00493C45">
        <w:rPr>
          <w:sz w:val="22"/>
          <w:szCs w:val="22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B924D4" w:rsidRPr="00493C45">
          <w:rPr>
            <w:rStyle w:val="a4"/>
            <w:sz w:val="22"/>
            <w:szCs w:val="22"/>
          </w:rPr>
          <w:t>перечень</w:t>
        </w:r>
      </w:hyperlink>
      <w:r w:rsidR="00B924D4" w:rsidRPr="00493C45">
        <w:rPr>
          <w:color w:val="000000"/>
          <w:sz w:val="22"/>
          <w:szCs w:val="22"/>
        </w:rPr>
        <w:t xml:space="preserve"> гос</w:t>
      </w:r>
      <w:r w:rsidR="00B924D4" w:rsidRPr="00493C45">
        <w:rPr>
          <w:sz w:val="22"/>
          <w:szCs w:val="22"/>
        </w:rPr>
        <w:t xml:space="preserve">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B924D4" w:rsidRPr="00493C45">
        <w:rPr>
          <w:sz w:val="22"/>
          <w:szCs w:val="22"/>
        </w:rPr>
        <w:t>бенефициарных</w:t>
      </w:r>
      <w:proofErr w:type="spellEnd"/>
      <w:r w:rsidR="00B924D4" w:rsidRPr="00493C45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B924D4" w:rsidRPr="00493C45">
        <w:rPr>
          <w:sz w:val="22"/>
          <w:szCs w:val="22"/>
        </w:rPr>
        <w:t xml:space="preserve"> Федерации.</w:t>
      </w:r>
    </w:p>
    <w:p w:rsidR="00B924D4" w:rsidRPr="00493C45" w:rsidRDefault="00B924D4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color w:val="000000"/>
          <w:sz w:val="22"/>
          <w:szCs w:val="22"/>
        </w:rPr>
        <w:t xml:space="preserve">Понятие «контролирующее лицо» используется в том же значении, что и в </w:t>
      </w:r>
      <w:hyperlink r:id="rId11" w:history="1">
        <w:r w:rsidRPr="00493C45">
          <w:rPr>
            <w:rStyle w:val="a4"/>
            <w:sz w:val="22"/>
            <w:szCs w:val="22"/>
          </w:rPr>
          <w:t>статье 5</w:t>
        </w:r>
      </w:hyperlink>
      <w:r w:rsidRPr="00493C45">
        <w:rPr>
          <w:color w:val="000000"/>
          <w:sz w:val="22"/>
          <w:szCs w:val="22"/>
        </w:rPr>
        <w:t xml:space="preserve">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«выгодоприобретатель» и «</w:t>
      </w:r>
      <w:proofErr w:type="spellStart"/>
      <w:r w:rsidRPr="00493C45">
        <w:rPr>
          <w:color w:val="000000"/>
          <w:sz w:val="22"/>
          <w:szCs w:val="22"/>
        </w:rPr>
        <w:t>бенефициарный</w:t>
      </w:r>
      <w:proofErr w:type="spellEnd"/>
      <w:r w:rsidRPr="00493C45">
        <w:rPr>
          <w:color w:val="000000"/>
          <w:sz w:val="22"/>
          <w:szCs w:val="22"/>
        </w:rPr>
        <w:t xml:space="preserve"> владелец» используются в значениях, указанных в </w:t>
      </w:r>
      <w:hyperlink r:id="rId12" w:history="1">
        <w:r w:rsidRPr="00493C45">
          <w:rPr>
            <w:rStyle w:val="a4"/>
            <w:sz w:val="22"/>
            <w:szCs w:val="22"/>
          </w:rPr>
          <w:t>статье 3</w:t>
        </w:r>
      </w:hyperlink>
      <w:r w:rsidRPr="00493C45">
        <w:rPr>
          <w:color w:val="000000"/>
          <w:sz w:val="22"/>
          <w:szCs w:val="22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B924D4" w:rsidRPr="00493C45" w:rsidRDefault="00E25A9F" w:rsidP="006A5965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b/>
          <w:bCs/>
          <w:iCs/>
          <w:sz w:val="22"/>
          <w:szCs w:val="22"/>
        </w:rPr>
        <w:t xml:space="preserve">            </w:t>
      </w:r>
      <w:r w:rsidR="00B924D4" w:rsidRPr="00493C45">
        <w:rPr>
          <w:b/>
          <w:bCs/>
          <w:iCs/>
          <w:sz w:val="22"/>
          <w:szCs w:val="22"/>
        </w:rPr>
        <w:t>Перечень представляемых претендентами документов и требования к их оформлению:</w:t>
      </w:r>
    </w:p>
    <w:p w:rsidR="00B924D4" w:rsidRPr="00493C45" w:rsidRDefault="00497829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Юридическими</w:t>
      </w:r>
      <w:r w:rsidR="00B924D4" w:rsidRPr="00493C45">
        <w:rPr>
          <w:sz w:val="22"/>
          <w:szCs w:val="22"/>
        </w:rPr>
        <w:t xml:space="preserve"> лица</w:t>
      </w:r>
      <w:r w:rsidRPr="00493C45">
        <w:rPr>
          <w:sz w:val="22"/>
          <w:szCs w:val="22"/>
        </w:rPr>
        <w:t>ми</w:t>
      </w:r>
      <w:r w:rsidR="00B924D4" w:rsidRPr="00493C45">
        <w:rPr>
          <w:sz w:val="22"/>
          <w:szCs w:val="22"/>
        </w:rPr>
        <w:t>:</w:t>
      </w:r>
    </w:p>
    <w:p w:rsidR="00183E9B" w:rsidRPr="00493C45" w:rsidRDefault="00183E9B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1) заявка, подписанная уполномоченным лицом;</w:t>
      </w:r>
    </w:p>
    <w:p w:rsidR="00183E9B" w:rsidRPr="00493C45" w:rsidRDefault="00183E9B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2) одновременно с заявкой:</w:t>
      </w:r>
    </w:p>
    <w:p w:rsidR="00B924D4" w:rsidRPr="00493C45" w:rsidRDefault="00497829" w:rsidP="006A5965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  </w:t>
      </w:r>
      <w:r w:rsidR="00183E9B" w:rsidRPr="00493C45">
        <w:rPr>
          <w:sz w:val="22"/>
          <w:szCs w:val="22"/>
        </w:rPr>
        <w:t xml:space="preserve">     </w:t>
      </w:r>
      <w:r w:rsidRPr="00493C45">
        <w:rPr>
          <w:sz w:val="22"/>
          <w:szCs w:val="22"/>
        </w:rPr>
        <w:t xml:space="preserve"> </w:t>
      </w:r>
      <w:r w:rsidR="00B924D4" w:rsidRPr="00493C45">
        <w:rPr>
          <w:sz w:val="22"/>
          <w:szCs w:val="22"/>
        </w:rPr>
        <w:t>- заверенные копии учредительных документов;</w:t>
      </w:r>
    </w:p>
    <w:p w:rsidR="00B924D4" w:rsidRPr="00493C45" w:rsidRDefault="00183E9B" w:rsidP="006A5965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         </w:t>
      </w:r>
      <w:r w:rsidR="00B924D4" w:rsidRPr="00493C45">
        <w:rPr>
          <w:sz w:val="22"/>
          <w:szCs w:val="22"/>
        </w:rPr>
        <w:t>- документ, содержащий сведения о доле Российской Федерации, субъекта Российской Федерации</w:t>
      </w:r>
      <w:r w:rsidRPr="00493C45">
        <w:rPr>
          <w:sz w:val="22"/>
          <w:szCs w:val="22"/>
        </w:rPr>
        <w:t xml:space="preserve"> </w:t>
      </w:r>
      <w:r w:rsidR="00B924D4" w:rsidRPr="00493C45">
        <w:rPr>
          <w:sz w:val="22"/>
          <w:szCs w:val="22"/>
        </w:rPr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924D4" w:rsidRPr="00493C45" w:rsidRDefault="00183E9B" w:rsidP="006A5965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       </w:t>
      </w:r>
      <w:r w:rsidR="00B924D4" w:rsidRPr="00493C4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3E9B" w:rsidRPr="00493C45" w:rsidRDefault="00183E9B" w:rsidP="00183E9B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     Ф</w:t>
      </w:r>
      <w:r w:rsidR="00B924D4" w:rsidRPr="00493C45">
        <w:rPr>
          <w:sz w:val="22"/>
          <w:szCs w:val="22"/>
        </w:rPr>
        <w:t>изически</w:t>
      </w:r>
      <w:r w:rsidRPr="00493C45">
        <w:rPr>
          <w:sz w:val="22"/>
          <w:szCs w:val="22"/>
        </w:rPr>
        <w:t>ми</w:t>
      </w:r>
      <w:r w:rsidR="00B924D4" w:rsidRPr="00493C45">
        <w:rPr>
          <w:sz w:val="22"/>
          <w:szCs w:val="22"/>
        </w:rPr>
        <w:t xml:space="preserve"> лица</w:t>
      </w:r>
      <w:r w:rsidRPr="00493C45">
        <w:rPr>
          <w:sz w:val="22"/>
          <w:szCs w:val="22"/>
        </w:rPr>
        <w:t>ми:</w:t>
      </w:r>
    </w:p>
    <w:p w:rsidR="00183E9B" w:rsidRPr="00493C45" w:rsidRDefault="00183E9B" w:rsidP="00183E9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1) заявка, подписанная уполномоченным лицом;</w:t>
      </w:r>
    </w:p>
    <w:p w:rsidR="00183E9B" w:rsidRPr="00493C45" w:rsidRDefault="00183E9B" w:rsidP="00183E9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2) одновременно с заявкой:</w:t>
      </w:r>
    </w:p>
    <w:p w:rsidR="00183E9B" w:rsidRPr="00493C45" w:rsidRDefault="00976B4E" w:rsidP="00183E9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- копию паспорта (</w:t>
      </w:r>
      <w:r w:rsidR="00183E9B" w:rsidRPr="00493C45">
        <w:rPr>
          <w:sz w:val="22"/>
          <w:szCs w:val="22"/>
        </w:rPr>
        <w:t>всех его листов).</w:t>
      </w:r>
    </w:p>
    <w:p w:rsidR="00B924D4" w:rsidRPr="00493C45" w:rsidRDefault="00B924D4" w:rsidP="00183E9B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B924D4" w:rsidRPr="00493C45" w:rsidRDefault="00B924D4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B924D4" w:rsidRPr="00493C45" w:rsidRDefault="00B924D4" w:rsidP="006A596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 случае</w:t>
      </w:r>
      <w:proofErr w:type="gramStart"/>
      <w:r w:rsidRPr="00493C45">
        <w:rPr>
          <w:sz w:val="22"/>
          <w:szCs w:val="22"/>
        </w:rPr>
        <w:t>,</w:t>
      </w:r>
      <w:proofErr w:type="gramEnd"/>
      <w:r w:rsidRPr="00493C45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3E9B" w:rsidRPr="00493C45" w:rsidRDefault="00183E9B" w:rsidP="00183E9B">
      <w:pPr>
        <w:pStyle w:val="a8"/>
        <w:spacing w:before="40" w:line="235" w:lineRule="auto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183E9B" w:rsidRPr="00493C45" w:rsidRDefault="00183E9B" w:rsidP="00183E9B">
      <w:pPr>
        <w:pStyle w:val="a8"/>
        <w:spacing w:after="0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</w:t>
      </w:r>
      <w:r w:rsidR="008C48B1" w:rsidRPr="00493C45">
        <w:rPr>
          <w:sz w:val="22"/>
          <w:szCs w:val="22"/>
        </w:rPr>
        <w:t xml:space="preserve"> </w:t>
      </w:r>
      <w:r w:rsidRPr="00493C45">
        <w:rPr>
          <w:sz w:val="22"/>
          <w:szCs w:val="22"/>
        </w:rPr>
        <w:t xml:space="preserve">  Заявка и иные представленные одновременно с ней документы подаются в форме электронных документов.</w:t>
      </w:r>
    </w:p>
    <w:p w:rsidR="00183E9B" w:rsidRPr="00493C45" w:rsidRDefault="00183E9B" w:rsidP="00183E9B">
      <w:pPr>
        <w:pStyle w:val="a8"/>
        <w:spacing w:after="0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Заявки подаются на электронную площадку начиная </w:t>
      </w:r>
      <w:proofErr w:type="gramStart"/>
      <w:r w:rsidRPr="00493C45">
        <w:rPr>
          <w:sz w:val="22"/>
          <w:szCs w:val="22"/>
        </w:rPr>
        <w:t>с даты начала</w:t>
      </w:r>
      <w:proofErr w:type="gramEnd"/>
      <w:r w:rsidRPr="00493C45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183E9B" w:rsidRPr="00493C45" w:rsidRDefault="00183E9B" w:rsidP="00183E9B">
      <w:pPr>
        <w:pStyle w:val="a8"/>
        <w:spacing w:after="0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 При приеме заявок от Претендентов Организатор обеспечивает конфиденциальность данных о Претендентах и участниках.</w:t>
      </w:r>
    </w:p>
    <w:p w:rsidR="00183E9B" w:rsidRPr="00493C45" w:rsidRDefault="00183E9B" w:rsidP="00183E9B">
      <w:pPr>
        <w:pStyle w:val="a8"/>
        <w:spacing w:after="0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493C45">
        <w:rPr>
          <w:sz w:val="22"/>
          <w:szCs w:val="22"/>
        </w:rPr>
        <w:t>решении</w:t>
      </w:r>
      <w:proofErr w:type="gramEnd"/>
      <w:r w:rsidRPr="00493C45">
        <w:rPr>
          <w:sz w:val="22"/>
          <w:szCs w:val="22"/>
        </w:rPr>
        <w:t xml:space="preserve"> о признании их участниками либо об отказе в допуске к участию в продаже имущества.</w:t>
      </w:r>
    </w:p>
    <w:p w:rsidR="00183E9B" w:rsidRPr="00493C45" w:rsidRDefault="00183E9B" w:rsidP="00183E9B">
      <w:pPr>
        <w:pStyle w:val="a8"/>
        <w:spacing w:after="0"/>
        <w:ind w:left="0"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      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493C45">
        <w:rPr>
          <w:sz w:val="22"/>
          <w:szCs w:val="22"/>
        </w:rPr>
        <w:t>уведомления</w:t>
      </w:r>
      <w:proofErr w:type="gramEnd"/>
      <w:r w:rsidRPr="00493C45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183E9B" w:rsidRPr="00493C45" w:rsidRDefault="00183E9B" w:rsidP="006A5965">
      <w:pPr>
        <w:pStyle w:val="western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lastRenderedPageBreak/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493C45">
        <w:rPr>
          <w:sz w:val="22"/>
          <w:szCs w:val="22"/>
        </w:rPr>
        <w:t>с даты размещения</w:t>
      </w:r>
      <w:proofErr w:type="gramEnd"/>
      <w:r w:rsidRPr="00493C45">
        <w:rPr>
          <w:sz w:val="22"/>
          <w:szCs w:val="22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3" w:history="1">
        <w:r w:rsidR="00FB5614" w:rsidRPr="00493C45">
          <w:rPr>
            <w:rStyle w:val="a4"/>
            <w:snapToGrid w:val="0"/>
            <w:sz w:val="22"/>
            <w:szCs w:val="22"/>
          </w:rPr>
          <w:t>www.</w:t>
        </w:r>
        <w:r w:rsidR="00FB5614" w:rsidRPr="00493C45">
          <w:rPr>
            <w:rStyle w:val="a4"/>
            <w:sz w:val="22"/>
            <w:szCs w:val="22"/>
          </w:rPr>
          <w:t>krasnoarmeysky.ru</w:t>
        </w:r>
      </w:hyperlink>
      <w:r w:rsidRPr="00493C45">
        <w:rPr>
          <w:sz w:val="22"/>
          <w:szCs w:val="22"/>
        </w:rPr>
        <w:t xml:space="preserve">, </w:t>
      </w:r>
      <w:hyperlink r:id="rId14" w:history="1">
        <w:r w:rsidR="00FB5614" w:rsidRPr="00493C45">
          <w:rPr>
            <w:rStyle w:val="a4"/>
            <w:snapToGrid w:val="0"/>
            <w:sz w:val="22"/>
            <w:szCs w:val="22"/>
            <w:lang w:val="en-US"/>
          </w:rPr>
          <w:t>www</w:t>
        </w:r>
        <w:r w:rsidR="00FB5614" w:rsidRPr="00493C45">
          <w:rPr>
            <w:rStyle w:val="a4"/>
            <w:snapToGrid w:val="0"/>
            <w:sz w:val="22"/>
            <w:szCs w:val="22"/>
          </w:rPr>
          <w:t>.</w:t>
        </w:r>
        <w:r w:rsidR="00FB5614" w:rsidRPr="00493C45">
          <w:rPr>
            <w:rStyle w:val="a4"/>
            <w:snapToGrid w:val="0"/>
            <w:sz w:val="22"/>
            <w:szCs w:val="22"/>
            <w:lang w:val="en-US"/>
          </w:rPr>
          <w:t>torgi</w:t>
        </w:r>
        <w:r w:rsidR="00FB5614" w:rsidRPr="00493C45">
          <w:rPr>
            <w:rStyle w:val="a4"/>
            <w:snapToGrid w:val="0"/>
            <w:sz w:val="22"/>
            <w:szCs w:val="22"/>
          </w:rPr>
          <w:t>.</w:t>
        </w:r>
        <w:r w:rsidR="00FB5614" w:rsidRPr="00493C45">
          <w:rPr>
            <w:rStyle w:val="a4"/>
            <w:snapToGrid w:val="0"/>
            <w:sz w:val="22"/>
            <w:szCs w:val="22"/>
            <w:lang w:val="en-US"/>
          </w:rPr>
          <w:t>gov</w:t>
        </w:r>
        <w:r w:rsidR="00FB5614" w:rsidRPr="00493C45">
          <w:rPr>
            <w:rStyle w:val="a4"/>
            <w:snapToGrid w:val="0"/>
            <w:sz w:val="22"/>
            <w:szCs w:val="22"/>
          </w:rPr>
          <w:t>.</w:t>
        </w:r>
        <w:r w:rsidR="00FB5614" w:rsidRPr="00493C45">
          <w:rPr>
            <w:rStyle w:val="a4"/>
            <w:snapToGrid w:val="0"/>
            <w:sz w:val="22"/>
            <w:szCs w:val="22"/>
            <w:lang w:val="en-US"/>
          </w:rPr>
          <w:t>ru</w:t>
        </w:r>
      </w:hyperlink>
      <w:r w:rsidRPr="00493C45">
        <w:rPr>
          <w:sz w:val="22"/>
          <w:szCs w:val="22"/>
        </w:rPr>
        <w:t xml:space="preserve">,  и на электронной площадке </w:t>
      </w:r>
      <w:hyperlink r:id="rId15" w:history="1">
        <w:r w:rsidRPr="00493C45">
          <w:rPr>
            <w:rStyle w:val="a4"/>
            <w:sz w:val="22"/>
            <w:szCs w:val="22"/>
          </w:rPr>
          <w:t>www.roseltorg.ru</w:t>
        </w:r>
      </w:hyperlink>
      <w:r w:rsidRPr="00493C45">
        <w:rPr>
          <w:sz w:val="22"/>
          <w:szCs w:val="22"/>
        </w:rPr>
        <w:t>.</w:t>
      </w:r>
    </w:p>
    <w:p w:rsidR="00795DBB" w:rsidRPr="00493C45" w:rsidRDefault="00C950E7" w:rsidP="00C950E7">
      <w:pPr>
        <w:pStyle w:val="western"/>
        <w:spacing w:before="0" w:beforeAutospacing="0" w:after="0" w:afterAutospacing="0"/>
        <w:jc w:val="both"/>
        <w:rPr>
          <w:b/>
          <w:sz w:val="22"/>
          <w:szCs w:val="22"/>
        </w:rPr>
      </w:pPr>
      <w:r w:rsidRPr="00493C45">
        <w:rPr>
          <w:sz w:val="22"/>
          <w:szCs w:val="22"/>
        </w:rPr>
        <w:t xml:space="preserve">      </w:t>
      </w:r>
      <w:r w:rsidR="00795DBB" w:rsidRPr="00493C45">
        <w:rPr>
          <w:b/>
          <w:sz w:val="22"/>
          <w:szCs w:val="22"/>
        </w:rPr>
        <w:t>Порядок регистрации на электронной площадке.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 www.roseltorg.ru.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493C45">
        <w:rPr>
          <w:sz w:val="22"/>
          <w:szCs w:val="22"/>
        </w:rPr>
        <w:t>ии ау</w:t>
      </w:r>
      <w:proofErr w:type="gramEnd"/>
      <w:r w:rsidRPr="00493C45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Не подтверждено поступление в уст</w:t>
      </w:r>
      <w:r w:rsidR="00DA126E" w:rsidRPr="00493C45">
        <w:rPr>
          <w:sz w:val="22"/>
          <w:szCs w:val="22"/>
        </w:rPr>
        <w:t xml:space="preserve">ановленный срок задатка на счет, указанный в информационном сообщении </w:t>
      </w:r>
      <w:r w:rsidRPr="00493C45">
        <w:rPr>
          <w:sz w:val="22"/>
          <w:szCs w:val="22"/>
        </w:rPr>
        <w:t>(Порядок внесения денежных средств осуществляется в соответствии с Регламентом  электронной площадки).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Заявка подана лицом, не уполномоченным Претендентом на осуществление таких действий.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Порядок и срок отзыва заявок, порядок внесения изменений в заявку.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93C45">
        <w:rPr>
          <w:sz w:val="22"/>
          <w:szCs w:val="22"/>
        </w:rPr>
        <w:t>ии ау</w:t>
      </w:r>
      <w:proofErr w:type="gramEnd"/>
      <w:r w:rsidRPr="00493C45">
        <w:rPr>
          <w:sz w:val="22"/>
          <w:szCs w:val="22"/>
        </w:rPr>
        <w:t>кциона, при этом первоначальная заявка должна быть отозвана.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Правила проведения продажи в электронной форме: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Рассмотрение заявок.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proofErr w:type="gramStart"/>
      <w:r w:rsidRPr="00493C45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lastRenderedPageBreak/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b/>
          <w:sz w:val="22"/>
          <w:szCs w:val="22"/>
        </w:rPr>
        <w:t>Порядок проведения аукциона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proofErr w:type="gramStart"/>
      <w:r w:rsidRPr="00493C45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493C45">
        <w:rPr>
          <w:sz w:val="22"/>
          <w:szCs w:val="22"/>
        </w:rPr>
        <w:t>,</w:t>
      </w:r>
      <w:proofErr w:type="gramEnd"/>
      <w:r w:rsidRPr="00493C45">
        <w:rPr>
          <w:sz w:val="22"/>
          <w:szCs w:val="22"/>
        </w:rPr>
        <w:t xml:space="preserve"> если в течение указанного времени: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Победителем аукциона признается участник, предложивший наиболее высокую цену имущества. 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proofErr w:type="gramStart"/>
      <w:r w:rsidRPr="00493C45">
        <w:rPr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93C45">
        <w:rPr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Аукцион признается несостоявшимся в следующих случаях: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Решение о признан</w:t>
      </w:r>
      <w:proofErr w:type="gramStart"/>
      <w:r w:rsidRPr="00493C45">
        <w:rPr>
          <w:sz w:val="22"/>
          <w:szCs w:val="22"/>
        </w:rPr>
        <w:t>ии ау</w:t>
      </w:r>
      <w:proofErr w:type="gramEnd"/>
      <w:r w:rsidRPr="00493C45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795DB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- цена сделки;</w:t>
      </w:r>
    </w:p>
    <w:p w:rsidR="00183E9B" w:rsidRPr="00493C45" w:rsidRDefault="00795DBB" w:rsidP="00795DBB">
      <w:pPr>
        <w:pStyle w:val="western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93C45">
        <w:rPr>
          <w:sz w:val="22"/>
          <w:szCs w:val="22"/>
        </w:rPr>
        <w:lastRenderedPageBreak/>
        <w:t>- фамилия, имя, отчество физического лица или наименование юридического лица – Победителя.</w:t>
      </w:r>
    </w:p>
    <w:p w:rsidR="00DA126E" w:rsidRPr="00493C45" w:rsidRDefault="00C950E7" w:rsidP="00DA126E">
      <w:pPr>
        <w:pStyle w:val="western"/>
        <w:spacing w:before="0" w:beforeAutospacing="0" w:after="0" w:afterAutospacing="0"/>
        <w:jc w:val="both"/>
        <w:rPr>
          <w:iCs/>
          <w:sz w:val="22"/>
          <w:szCs w:val="22"/>
        </w:rPr>
      </w:pPr>
      <w:r w:rsidRPr="00493C45">
        <w:rPr>
          <w:sz w:val="22"/>
          <w:szCs w:val="22"/>
        </w:rPr>
        <w:t xml:space="preserve"> </w:t>
      </w:r>
      <w:r w:rsidR="0009165E">
        <w:rPr>
          <w:sz w:val="22"/>
          <w:szCs w:val="22"/>
        </w:rPr>
        <w:t xml:space="preserve">     </w:t>
      </w:r>
      <w:r w:rsidRPr="00493C45">
        <w:rPr>
          <w:sz w:val="22"/>
          <w:szCs w:val="22"/>
        </w:rPr>
        <w:t xml:space="preserve">   </w:t>
      </w:r>
      <w:r w:rsidR="00DA126E" w:rsidRPr="00493C45">
        <w:rPr>
          <w:sz w:val="22"/>
          <w:szCs w:val="22"/>
        </w:rPr>
        <w:t xml:space="preserve">С полным порядком участия в электронном аукционе можно ознакомиться на сайте электронной торговой площадки </w:t>
      </w:r>
      <w:hyperlink r:id="rId16" w:history="1">
        <w:r w:rsidR="00DA126E" w:rsidRPr="00493C45">
          <w:rPr>
            <w:rStyle w:val="a4"/>
            <w:sz w:val="22"/>
            <w:szCs w:val="22"/>
          </w:rPr>
          <w:t>https://www.roseltorg.ru</w:t>
        </w:r>
      </w:hyperlink>
      <w:r w:rsidR="00DA126E" w:rsidRPr="00493C45">
        <w:rPr>
          <w:rStyle w:val="a4"/>
          <w:sz w:val="22"/>
          <w:szCs w:val="22"/>
        </w:rPr>
        <w:t xml:space="preserve">, </w:t>
      </w:r>
      <w:r w:rsidR="00DA126E" w:rsidRPr="00493C45">
        <w:rPr>
          <w:rStyle w:val="a4"/>
          <w:color w:val="auto"/>
          <w:sz w:val="22"/>
          <w:szCs w:val="22"/>
          <w:u w:val="none"/>
        </w:rPr>
        <w:t>а также ознакомившись с</w:t>
      </w:r>
      <w:r w:rsidR="00DA126E" w:rsidRPr="00493C45">
        <w:rPr>
          <w:rStyle w:val="a4"/>
          <w:color w:val="auto"/>
          <w:sz w:val="22"/>
          <w:szCs w:val="22"/>
        </w:rPr>
        <w:t xml:space="preserve"> </w:t>
      </w:r>
      <w:r w:rsidR="00DA126E" w:rsidRPr="00493C45">
        <w:rPr>
          <w:color w:val="000000"/>
          <w:sz w:val="22"/>
          <w:szCs w:val="22"/>
        </w:rPr>
        <w:t>Постановлением Правительства РФ от 27.08.2012 N 860 "Об организации и проведении продажи государственного или муниципального имущества в электронной форме".</w:t>
      </w:r>
      <w:r w:rsidR="00DA126E" w:rsidRPr="00493C45">
        <w:rPr>
          <w:iCs/>
          <w:sz w:val="22"/>
          <w:szCs w:val="22"/>
        </w:rPr>
        <w:t xml:space="preserve"> </w:t>
      </w:r>
    </w:p>
    <w:p w:rsidR="00427130" w:rsidRPr="00493C45" w:rsidRDefault="00427130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950E7" w:rsidRPr="00493C45" w:rsidRDefault="00C950E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950E7" w:rsidRPr="00493C45" w:rsidRDefault="00C950E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950E7" w:rsidRPr="00493C45" w:rsidRDefault="00C950E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B77A7" w:rsidRPr="00493C45" w:rsidRDefault="002B77A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Руководитель К</w:t>
      </w:r>
      <w:r w:rsidR="00C950E7" w:rsidRPr="00493C45">
        <w:rPr>
          <w:sz w:val="22"/>
          <w:szCs w:val="22"/>
        </w:rPr>
        <w:t>омитета по управлению</w:t>
      </w:r>
      <w:r w:rsidRPr="00493C45">
        <w:rPr>
          <w:sz w:val="22"/>
          <w:szCs w:val="22"/>
        </w:rPr>
        <w:t xml:space="preserve"> </w:t>
      </w:r>
      <w:r w:rsidR="00986658" w:rsidRPr="00493C45">
        <w:rPr>
          <w:sz w:val="22"/>
          <w:szCs w:val="22"/>
        </w:rPr>
        <w:t xml:space="preserve">                 </w:t>
      </w:r>
      <w:r w:rsidR="00C950E7" w:rsidRPr="00493C45">
        <w:rPr>
          <w:sz w:val="22"/>
          <w:szCs w:val="22"/>
        </w:rPr>
        <w:t xml:space="preserve">                   </w:t>
      </w:r>
      <w:r w:rsidR="00986658" w:rsidRPr="00493C45">
        <w:rPr>
          <w:sz w:val="22"/>
          <w:szCs w:val="22"/>
        </w:rPr>
        <w:t xml:space="preserve">                       </w:t>
      </w:r>
      <w:proofErr w:type="spellStart"/>
      <w:r w:rsidRPr="00493C45">
        <w:rPr>
          <w:sz w:val="22"/>
          <w:szCs w:val="22"/>
        </w:rPr>
        <w:t>Е.А.Калинина</w:t>
      </w:r>
      <w:proofErr w:type="spellEnd"/>
    </w:p>
    <w:p w:rsidR="00C950E7" w:rsidRPr="00493C45" w:rsidRDefault="00C950E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 xml:space="preserve">муниципальным имуществом </w:t>
      </w:r>
      <w:proofErr w:type="gramStart"/>
      <w:r w:rsidRPr="00493C45">
        <w:rPr>
          <w:sz w:val="22"/>
          <w:szCs w:val="22"/>
        </w:rPr>
        <w:t>Красноармейского</w:t>
      </w:r>
      <w:proofErr w:type="gramEnd"/>
      <w:r w:rsidRPr="00493C45">
        <w:rPr>
          <w:sz w:val="22"/>
          <w:szCs w:val="22"/>
        </w:rPr>
        <w:t xml:space="preserve"> </w:t>
      </w:r>
    </w:p>
    <w:p w:rsidR="00C950E7" w:rsidRDefault="00C950E7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93C45">
        <w:rPr>
          <w:sz w:val="22"/>
          <w:szCs w:val="22"/>
        </w:rPr>
        <w:t>района Самарской области</w:t>
      </w:r>
    </w:p>
    <w:p w:rsidR="00FF0FCB" w:rsidRDefault="00FF0FCB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F0FCB" w:rsidRDefault="00FF0FCB" w:rsidP="006A596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sectPr w:rsidR="00FF0FCB" w:rsidSect="00976B4E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4332"/>
    <w:multiLevelType w:val="multilevel"/>
    <w:tmpl w:val="383A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D4"/>
    <w:rsid w:val="0000688B"/>
    <w:rsid w:val="00017BA4"/>
    <w:rsid w:val="00063BB2"/>
    <w:rsid w:val="0009165E"/>
    <w:rsid w:val="001069C2"/>
    <w:rsid w:val="00125A41"/>
    <w:rsid w:val="00164781"/>
    <w:rsid w:val="00183E9B"/>
    <w:rsid w:val="001A7347"/>
    <w:rsid w:val="001B5E52"/>
    <w:rsid w:val="00221642"/>
    <w:rsid w:val="0024061E"/>
    <w:rsid w:val="00244950"/>
    <w:rsid w:val="002877A3"/>
    <w:rsid w:val="002B77A7"/>
    <w:rsid w:val="002B7A9D"/>
    <w:rsid w:val="002D095B"/>
    <w:rsid w:val="00334200"/>
    <w:rsid w:val="00354D70"/>
    <w:rsid w:val="00380E49"/>
    <w:rsid w:val="003E1090"/>
    <w:rsid w:val="004062CC"/>
    <w:rsid w:val="00427130"/>
    <w:rsid w:val="00470961"/>
    <w:rsid w:val="00493C45"/>
    <w:rsid w:val="00496D0C"/>
    <w:rsid w:val="00497829"/>
    <w:rsid w:val="004D3E99"/>
    <w:rsid w:val="004F4A8B"/>
    <w:rsid w:val="00505580"/>
    <w:rsid w:val="00572634"/>
    <w:rsid w:val="005761F2"/>
    <w:rsid w:val="005A32E7"/>
    <w:rsid w:val="005F151F"/>
    <w:rsid w:val="006441B7"/>
    <w:rsid w:val="006A5965"/>
    <w:rsid w:val="006D53F5"/>
    <w:rsid w:val="006F18A0"/>
    <w:rsid w:val="006F70D0"/>
    <w:rsid w:val="007051C7"/>
    <w:rsid w:val="00725C2C"/>
    <w:rsid w:val="00731E49"/>
    <w:rsid w:val="00743D0B"/>
    <w:rsid w:val="007577A6"/>
    <w:rsid w:val="00760DE0"/>
    <w:rsid w:val="00773201"/>
    <w:rsid w:val="007852B2"/>
    <w:rsid w:val="00795DBB"/>
    <w:rsid w:val="007B584E"/>
    <w:rsid w:val="007F7990"/>
    <w:rsid w:val="00815CF4"/>
    <w:rsid w:val="00836C0B"/>
    <w:rsid w:val="00836D23"/>
    <w:rsid w:val="008672D4"/>
    <w:rsid w:val="008C48B1"/>
    <w:rsid w:val="008C78DE"/>
    <w:rsid w:val="008D2784"/>
    <w:rsid w:val="008F4719"/>
    <w:rsid w:val="00910CD5"/>
    <w:rsid w:val="00910DF9"/>
    <w:rsid w:val="00976B4E"/>
    <w:rsid w:val="00986658"/>
    <w:rsid w:val="009E2ABB"/>
    <w:rsid w:val="00A03A88"/>
    <w:rsid w:val="00A33191"/>
    <w:rsid w:val="00A801B2"/>
    <w:rsid w:val="00AE4A25"/>
    <w:rsid w:val="00B11F2C"/>
    <w:rsid w:val="00B36F89"/>
    <w:rsid w:val="00B60081"/>
    <w:rsid w:val="00B81ADC"/>
    <w:rsid w:val="00B924D4"/>
    <w:rsid w:val="00BD3270"/>
    <w:rsid w:val="00C077C5"/>
    <w:rsid w:val="00C328D8"/>
    <w:rsid w:val="00C6389C"/>
    <w:rsid w:val="00C650AE"/>
    <w:rsid w:val="00C950E7"/>
    <w:rsid w:val="00C95514"/>
    <w:rsid w:val="00CC14BD"/>
    <w:rsid w:val="00CC7A04"/>
    <w:rsid w:val="00CD6764"/>
    <w:rsid w:val="00CE5084"/>
    <w:rsid w:val="00D40137"/>
    <w:rsid w:val="00D42FFD"/>
    <w:rsid w:val="00D84E4C"/>
    <w:rsid w:val="00DA126E"/>
    <w:rsid w:val="00DE546E"/>
    <w:rsid w:val="00E25A9F"/>
    <w:rsid w:val="00E52DF4"/>
    <w:rsid w:val="00E84FFE"/>
    <w:rsid w:val="00EF59AD"/>
    <w:rsid w:val="00F31484"/>
    <w:rsid w:val="00F35213"/>
    <w:rsid w:val="00F57BAA"/>
    <w:rsid w:val="00F76F43"/>
    <w:rsid w:val="00F869DD"/>
    <w:rsid w:val="00FA608A"/>
    <w:rsid w:val="00FB5614"/>
    <w:rsid w:val="00FC0DA1"/>
    <w:rsid w:val="00FE1D82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924D4"/>
    <w:rPr>
      <w:color w:val="0000FF"/>
      <w:u w:val="single"/>
    </w:rPr>
  </w:style>
  <w:style w:type="paragraph" w:styleId="a5">
    <w:name w:val="No Spacing"/>
    <w:uiPriority w:val="1"/>
    <w:qFormat/>
    <w:rsid w:val="00815C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2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D42F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183E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3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924D4"/>
    <w:rPr>
      <w:color w:val="0000FF"/>
      <w:u w:val="single"/>
    </w:rPr>
  </w:style>
  <w:style w:type="paragraph" w:styleId="a5">
    <w:name w:val="No Spacing"/>
    <w:uiPriority w:val="1"/>
    <w:qFormat/>
    <w:rsid w:val="00815C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2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D42F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183E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3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kumi@yandex.ru" TargetMode="External"/><Relationship Id="rId13" Type="http://schemas.openxmlformats.org/officeDocument/2006/relationships/hyperlink" Target="http://www.krasnoarmeysk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ref=22F1306B12AE27084068307F46A0B0556B942D61DF8849EDD4C86259ADC7B48D11F8F76BEF05FA5Bk0n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F1306B12AE27084068307F46A0B0556B94226BDE8E49EDD4C86259ADC7B48D11F8F76BEF05F85Dk0nD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08F69DB5146EC9F02A12EECA74B2E93A36C9A0A87AE63CE0ECFCC33F4D3116D2695405h2P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200F-FA5D-440A-BD29-D363E5F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Калинина</dc:creator>
  <cp:lastModifiedBy>Марина Гухани</cp:lastModifiedBy>
  <cp:revision>28</cp:revision>
  <cp:lastPrinted>2019-07-09T09:39:00Z</cp:lastPrinted>
  <dcterms:created xsi:type="dcterms:W3CDTF">2019-03-25T04:28:00Z</dcterms:created>
  <dcterms:modified xsi:type="dcterms:W3CDTF">2019-07-15T10:52:00Z</dcterms:modified>
</cp:coreProperties>
</file>