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17543E9B" w14:textId="066063F1" w:rsidR="005875CD" w:rsidRDefault="005875CD" w:rsidP="00313DB0">
      <w:r>
        <w:object w:dxaOrig="9349" w:dyaOrig="9081" w14:anchorId="00B25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5" o:title=""/>
          </v:shape>
          <o:OLEObject Type="Embed" ProgID="Word.Document.12" ShapeID="_x0000_i1025" DrawAspect="Content" ObjectID="_1690960365" r:id="rId6">
            <o:FieldCodes>\s</o:FieldCodes>
          </o:OLEObject>
        </w:object>
      </w:r>
      <w:r>
        <w:tab/>
      </w:r>
    </w:p>
    <w:p w14:paraId="11F36755" w14:textId="77777777" w:rsidR="005875CD" w:rsidRDefault="005875CD" w:rsidP="005875CD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 xml:space="preserve">Прокуратура Красноармейского района разъясняет: </w:t>
      </w:r>
    </w:p>
    <w:p w14:paraId="41CFEBEA" w14:textId="77777777" w:rsidR="005875CD" w:rsidRPr="00F800D8" w:rsidRDefault="005875CD" w:rsidP="005875CD">
      <w:pPr>
        <w:ind w:firstLine="743"/>
        <w:contextualSpacing/>
        <w:rPr>
          <w:rFonts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>«</w:t>
      </w:r>
      <w:r>
        <w:rPr>
          <w:rFonts w:eastAsia="Calibri" w:cs="Times New Roman"/>
          <w:b/>
          <w:i/>
          <w:szCs w:val="28"/>
        </w:rPr>
        <w:t>Как не стать жертвой ЛЖЕЮРИСТОВ</w:t>
      </w:r>
      <w:r w:rsidRPr="00F800D8">
        <w:rPr>
          <w:rFonts w:cs="Times New Roman"/>
          <w:b/>
          <w:i/>
          <w:szCs w:val="28"/>
        </w:rPr>
        <w:t>?»</w:t>
      </w:r>
    </w:p>
    <w:p w14:paraId="609A4726" w14:textId="77777777" w:rsidR="005875CD" w:rsidRDefault="005875CD" w:rsidP="005875CD">
      <w:pPr>
        <w:ind w:firstLine="743"/>
        <w:contextualSpacing/>
        <w:rPr>
          <w:rFonts w:eastAsia="Calibri" w:cs="Times New Roman"/>
          <w:b/>
          <w:i/>
          <w:szCs w:val="28"/>
        </w:rPr>
      </w:pPr>
    </w:p>
    <w:p w14:paraId="6B7DD930" w14:textId="3AE6D91C" w:rsidR="005875CD" w:rsidRPr="00313DB0" w:rsidRDefault="005875CD" w:rsidP="00313DB0">
      <w:pPr>
        <w:ind w:firstLine="743"/>
        <w:contextualSpacing/>
        <w:rPr>
          <w:rFonts w:eastAsia="Calibri" w:cs="Times New Roman"/>
          <w:b/>
          <w:szCs w:val="28"/>
        </w:rPr>
      </w:pPr>
      <w:r w:rsidRPr="00F800D8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19B614" wp14:editId="096ADF48">
            <wp:simplePos x="1552575" y="1333500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2498727"/>
            <wp:effectExtent l="0" t="0" r="0" b="0"/>
            <wp:wrapSquare wrapText="bothSides"/>
            <wp:docPr id="3" name="Рисунок 3" descr="C:\Users\safarian.A.E\Desktop\Ара Красноармейское\ВОИПП просвещение\ФоТО\20210225_16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farian.A.E\Desktop\Ара Красноармейское\ВОИПП просвещение\ФоТО\20210225_160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0D8">
        <w:rPr>
          <w:rFonts w:eastAsia="Calibri" w:cs="Times New Roman"/>
          <w:b/>
          <w:szCs w:val="28"/>
        </w:rPr>
        <w:t xml:space="preserve">Отвечает </w:t>
      </w:r>
      <w:r>
        <w:rPr>
          <w:rFonts w:eastAsia="Calibri" w:cs="Times New Roman"/>
          <w:b/>
          <w:szCs w:val="28"/>
        </w:rPr>
        <w:t xml:space="preserve">заместитель </w:t>
      </w:r>
      <w:r w:rsidRPr="00F800D8">
        <w:rPr>
          <w:rFonts w:eastAsia="Calibri" w:cs="Times New Roman"/>
          <w:b/>
          <w:szCs w:val="28"/>
        </w:rPr>
        <w:t>прокурора Красноармейского района Самарской области Ара Сафарян.</w:t>
      </w:r>
    </w:p>
    <w:p w14:paraId="5601ED8A" w14:textId="77777777" w:rsidR="005875CD" w:rsidRDefault="005875CD" w:rsidP="005875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начала необходимо понять, кто такие «</w:t>
      </w:r>
      <w:proofErr w:type="spellStart"/>
      <w:r>
        <w:rPr>
          <w:rFonts w:cs="Times New Roman"/>
          <w:szCs w:val="28"/>
        </w:rPr>
        <w:t>лжеюристы</w:t>
      </w:r>
      <w:proofErr w:type="spellEnd"/>
      <w:r>
        <w:rPr>
          <w:rFonts w:cs="Times New Roman"/>
          <w:szCs w:val="28"/>
        </w:rPr>
        <w:t xml:space="preserve">». </w:t>
      </w:r>
      <w:proofErr w:type="spellStart"/>
      <w:r>
        <w:rPr>
          <w:rFonts w:cs="Times New Roman"/>
          <w:szCs w:val="28"/>
        </w:rPr>
        <w:t>Лжеюристы</w:t>
      </w:r>
      <w:proofErr w:type="spell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- это</w:t>
      </w:r>
      <w:proofErr w:type="gramEnd"/>
      <w:r>
        <w:rPr>
          <w:rFonts w:cs="Times New Roman"/>
          <w:szCs w:val="28"/>
        </w:rPr>
        <w:t xml:space="preserve"> лица, которые обещают оказать юридические услуги, но изначально этого и не планировали делать, их основная цель войти в доверие граждан и завладеть их денежными средствами.</w:t>
      </w:r>
    </w:p>
    <w:p w14:paraId="23029E94" w14:textId="77777777" w:rsidR="005875CD" w:rsidRDefault="005875CD" w:rsidP="005875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достижение своей цели, такие люди используют различные методы и приемы.</w:t>
      </w:r>
    </w:p>
    <w:p w14:paraId="368A4645" w14:textId="77777777" w:rsidR="005875CD" w:rsidRDefault="005875CD" w:rsidP="005875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Итак, как же не стать жертвой таких «</w:t>
      </w:r>
      <w:proofErr w:type="spellStart"/>
      <w:r>
        <w:rPr>
          <w:rFonts w:cs="Times New Roman"/>
          <w:szCs w:val="28"/>
        </w:rPr>
        <w:t>лжеюристов</w:t>
      </w:r>
      <w:proofErr w:type="spellEnd"/>
      <w:r>
        <w:rPr>
          <w:rFonts w:cs="Times New Roman"/>
          <w:szCs w:val="28"/>
        </w:rPr>
        <w:t>»?</w:t>
      </w:r>
    </w:p>
    <w:p w14:paraId="71B688E0" w14:textId="77777777" w:rsidR="005875CD" w:rsidRDefault="005875CD" w:rsidP="005875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14:paraId="02ADE1FB" w14:textId="77777777" w:rsidR="005875CD" w:rsidRPr="00865D00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865D00">
        <w:rPr>
          <w:rFonts w:cs="Times New Roman"/>
          <w:szCs w:val="28"/>
        </w:rPr>
        <w:t>Прежде всего нужно быть внимательным к деталям и не верить только красивым словам. Чаще всего, люди, озадаченные проблемой, упускают из виду явные вещи и становятся жертвой мошенников, хотя при должной внимательности, такой ситуации можно было бы избежать.</w:t>
      </w:r>
    </w:p>
    <w:p w14:paraId="63C2FD2C" w14:textId="77777777" w:rsidR="005875CD" w:rsidRPr="00865D00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865D00">
        <w:rPr>
          <w:rFonts w:cs="Times New Roman"/>
          <w:szCs w:val="28"/>
        </w:rPr>
        <w:t xml:space="preserve"> Чаще всего </w:t>
      </w:r>
      <w:proofErr w:type="spellStart"/>
      <w:r w:rsidRPr="00865D00">
        <w:rPr>
          <w:rFonts w:cs="Times New Roman"/>
          <w:szCs w:val="28"/>
        </w:rPr>
        <w:t>лжеюрист</w:t>
      </w:r>
      <w:proofErr w:type="spellEnd"/>
      <w:r w:rsidRPr="00865D00">
        <w:rPr>
          <w:rFonts w:cs="Times New Roman"/>
          <w:szCs w:val="28"/>
        </w:rPr>
        <w:t xml:space="preserve"> избегает встреч в своем офисе и предлагает встречаться в общественных местах (кафе, рестораны и т.д.), так как у него нет </w:t>
      </w:r>
      <w:proofErr w:type="gramStart"/>
      <w:r w:rsidRPr="00865D00">
        <w:rPr>
          <w:rFonts w:cs="Times New Roman"/>
          <w:szCs w:val="28"/>
        </w:rPr>
        <w:t>никакой юридической компании</w:t>
      </w:r>
      <w:proofErr w:type="gramEnd"/>
      <w:r w:rsidRPr="00865D00">
        <w:rPr>
          <w:rFonts w:cs="Times New Roman"/>
          <w:szCs w:val="28"/>
        </w:rPr>
        <w:t xml:space="preserve"> и они ни где не располагаются. В</w:t>
      </w:r>
      <w:r w:rsidRPr="00865D00">
        <w:rPr>
          <w:rFonts w:cs="Times New Roman"/>
        </w:rPr>
        <w:t>се это должно вызвать сомнения.</w:t>
      </w:r>
    </w:p>
    <w:p w14:paraId="4A777A85" w14:textId="77777777" w:rsidR="005875CD" w:rsidRPr="00865D00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865D00">
        <w:rPr>
          <w:rFonts w:cs="Times New Roman"/>
          <w:szCs w:val="28"/>
        </w:rPr>
        <w:t>Не нужно внушаться полным доверием, только наличием сайта в сети Интернет, на котором размещены сведения о его грандиозной карьере, приводятся впечатляющие статистические показатели успешной работы и т.д., такие сведения зачастую могут быть просто ложными.</w:t>
      </w:r>
    </w:p>
    <w:p w14:paraId="64A4229F" w14:textId="77777777" w:rsidR="005875CD" w:rsidRPr="00865D00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proofErr w:type="spellStart"/>
      <w:r w:rsidRPr="00865D00">
        <w:rPr>
          <w:rFonts w:cs="Times New Roman"/>
        </w:rPr>
        <w:t>Лжеюристы</w:t>
      </w:r>
      <w:proofErr w:type="spellEnd"/>
      <w:r w:rsidRPr="00865D00">
        <w:rPr>
          <w:rFonts w:cs="Times New Roman"/>
        </w:rPr>
        <w:t>, могут сообщить, что они работают якобы в юридической компании, но на самом деле, если проверить, такой компании нет и никогда не существовало, либо они никакого отношения к данной компании не имеют.</w:t>
      </w:r>
    </w:p>
    <w:p w14:paraId="07D11398" w14:textId="77777777" w:rsidR="005875CD" w:rsidRPr="00865D00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</w:rPr>
      </w:pPr>
      <w:r w:rsidRPr="00865D00">
        <w:rPr>
          <w:rFonts w:cs="Times New Roman"/>
        </w:rPr>
        <w:t xml:space="preserve">При разговоре, </w:t>
      </w:r>
      <w:proofErr w:type="spellStart"/>
      <w:r w:rsidRPr="00865D00">
        <w:rPr>
          <w:rFonts w:cs="Times New Roman"/>
        </w:rPr>
        <w:t>лжеюрист</w:t>
      </w:r>
      <w:proofErr w:type="spellEnd"/>
      <w:r w:rsidRPr="00865D00">
        <w:rPr>
          <w:rFonts w:cs="Times New Roman"/>
        </w:rPr>
        <w:t xml:space="preserve"> использует различные психологические </w:t>
      </w:r>
      <w:proofErr w:type="gramStart"/>
      <w:r w:rsidRPr="00865D00">
        <w:rPr>
          <w:rFonts w:cs="Times New Roman"/>
        </w:rPr>
        <w:t>уловки, для того, чтобы</w:t>
      </w:r>
      <w:proofErr w:type="gramEnd"/>
      <w:r w:rsidRPr="00865D00">
        <w:rPr>
          <w:rFonts w:cs="Times New Roman"/>
        </w:rPr>
        <w:t xml:space="preserve"> войти в доверие и что бы заполучить ваши деньги, он всячески будет Вам доказывать, что он лучший в своем деле, у него невероятно положительная практика. У такого «специалиста» 100</w:t>
      </w:r>
      <w:proofErr w:type="gramStart"/>
      <w:r w:rsidRPr="00865D00">
        <w:rPr>
          <w:rFonts w:cs="Times New Roman"/>
        </w:rPr>
        <w:t>% ,</w:t>
      </w:r>
      <w:proofErr w:type="gramEnd"/>
      <w:r w:rsidRPr="00865D00">
        <w:rPr>
          <w:rFonts w:cs="Times New Roman"/>
        </w:rPr>
        <w:t xml:space="preserve"> ну или 90%, выигрышных дел. </w:t>
      </w:r>
      <w:r w:rsidRPr="00865D00">
        <w:rPr>
          <w:rFonts w:ascii="Segoe UI Symbol" w:hAnsi="Segoe UI Symbol" w:cs="Segoe UI Symbol"/>
        </w:rPr>
        <w:t>⠀</w:t>
      </w:r>
      <w:r w:rsidRPr="00865D00">
        <w:rPr>
          <w:rFonts w:cs="Times New Roman"/>
        </w:rPr>
        <w:t>Не верьте только словам.</w:t>
      </w:r>
    </w:p>
    <w:p w14:paraId="7AE95BEC" w14:textId="77777777" w:rsidR="005875CD" w:rsidRPr="00865D00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</w:rPr>
      </w:pPr>
      <w:proofErr w:type="spellStart"/>
      <w:r w:rsidRPr="00865D00">
        <w:rPr>
          <w:rFonts w:cs="Times New Roman"/>
        </w:rPr>
        <w:t>Лжеюрист</w:t>
      </w:r>
      <w:proofErr w:type="spellEnd"/>
      <w:r w:rsidRPr="00865D00">
        <w:rPr>
          <w:rFonts w:cs="Times New Roman"/>
        </w:rPr>
        <w:t xml:space="preserve"> обещает решить вашу проблему, говорит лозунгами и обещаниями, пытается Вам сказать именно то, что вы так сильно хотите услышать, чтобы расположить Вас к себе.</w:t>
      </w:r>
    </w:p>
    <w:p w14:paraId="6578654B" w14:textId="77777777" w:rsidR="005875CD" w:rsidRPr="00865D00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</w:rPr>
      </w:pPr>
      <w:r w:rsidRPr="00865D00">
        <w:rPr>
          <w:rFonts w:cs="Times New Roman"/>
        </w:rPr>
        <w:t>В основном ни один юрист точно не знает, сколько будет стоить его работа, для начала он проанализирует документы, вникнет в дело, а потом огласит сумму;</w:t>
      </w:r>
    </w:p>
    <w:p w14:paraId="56D2D220" w14:textId="77777777" w:rsidR="005875CD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Слишком низкие расценки - этот прием мошенников, для использования в качестве приманки большого количества людей;</w:t>
      </w:r>
    </w:p>
    <w:p w14:paraId="70D3F455" w14:textId="77777777" w:rsidR="005875CD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 xml:space="preserve">В основном </w:t>
      </w:r>
      <w:proofErr w:type="spellStart"/>
      <w:r>
        <w:t>лжеюристы</w:t>
      </w:r>
      <w:proofErr w:type="spellEnd"/>
      <w:r>
        <w:t xml:space="preserve"> требуют полную предоплату - некоторые мошенники требуют все и сразу, не давая даже времени на раздумья;</w:t>
      </w:r>
    </w:p>
    <w:p w14:paraId="0E515180" w14:textId="77777777" w:rsidR="005875CD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Гарантия 100% положительного результата. Даже опытный адвокат или юрист, может только предположить возможный исход, но не давать гарантию.</w:t>
      </w:r>
    </w:p>
    <w:p w14:paraId="60B04F46" w14:textId="77777777" w:rsidR="005875CD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Внимательно изучайте, что подписываете. Как правило на словах Вам обещают одно, а в документах написано абсолютно другое.</w:t>
      </w:r>
    </w:p>
    <w:p w14:paraId="66DE1DF9" w14:textId="77777777" w:rsidR="005875CD" w:rsidRDefault="005875CD" w:rsidP="00587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 xml:space="preserve">Как правило, информация о часто практикующем юристе имеется в открытых источниках. Если информацию о нем не можете найти, либо она есть только на его сайте – это должно вызвать сомнения. </w:t>
      </w:r>
    </w:p>
    <w:p w14:paraId="7230C8B9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709"/>
      </w:pPr>
      <w:r>
        <w:t>Будьте внимательны, не давайте себя обмануть!</w:t>
      </w:r>
    </w:p>
    <w:p w14:paraId="5491574B" w14:textId="77777777" w:rsidR="005875CD" w:rsidRPr="009B7B01" w:rsidRDefault="005875CD" w:rsidP="005875CD">
      <w:pPr>
        <w:pStyle w:val="a4"/>
        <w:jc w:val="both"/>
        <w:rPr>
          <w:szCs w:val="28"/>
        </w:rPr>
      </w:pPr>
      <w:r>
        <w:t> </w:t>
      </w:r>
      <w:r>
        <w:rPr>
          <w:rFonts w:ascii="Segoe UI Symbol" w:hAnsi="Segoe UI Symbol" w:cs="Segoe UI Symbol"/>
        </w:rPr>
        <w:t>⠀</w:t>
      </w:r>
    </w:p>
    <w:p w14:paraId="66CEBC46" w14:textId="77777777" w:rsidR="005875CD" w:rsidRPr="00865D00" w:rsidRDefault="005875CD" w:rsidP="005875CD">
      <w:pPr>
        <w:ind w:left="7753" w:firstLine="35"/>
        <w:contextualSpacing/>
        <w:rPr>
          <w:rFonts w:eastAsia="Calibri" w:cs="Times New Roman"/>
          <w:szCs w:val="28"/>
        </w:rPr>
      </w:pPr>
      <w:r w:rsidRPr="00865D00">
        <w:rPr>
          <w:rFonts w:eastAsia="Calibri" w:cs="Times New Roman"/>
          <w:szCs w:val="28"/>
        </w:rPr>
        <w:t xml:space="preserve">   16.08.2021</w:t>
      </w:r>
    </w:p>
    <w:p w14:paraId="37D62146" w14:textId="6404819B" w:rsidR="005875CD" w:rsidRDefault="005875CD" w:rsidP="005875CD">
      <w:pPr>
        <w:tabs>
          <w:tab w:val="left" w:pos="1665"/>
        </w:tabs>
      </w:pPr>
    </w:p>
    <w:p w14:paraId="7AE876AA" w14:textId="77777777" w:rsidR="005875CD" w:rsidRDefault="005875CD" w:rsidP="005875CD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 xml:space="preserve">Прокуратура Красноармейского района разъясняет: </w:t>
      </w:r>
    </w:p>
    <w:p w14:paraId="431D52CA" w14:textId="77777777" w:rsidR="005875CD" w:rsidRPr="00F800D8" w:rsidRDefault="005875CD" w:rsidP="005875CD">
      <w:pPr>
        <w:ind w:firstLine="743"/>
        <w:contextualSpacing/>
        <w:rPr>
          <w:rFonts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>«</w:t>
      </w:r>
      <w:r>
        <w:rPr>
          <w:rFonts w:eastAsia="Calibri" w:cs="Times New Roman"/>
          <w:b/>
          <w:i/>
          <w:szCs w:val="28"/>
        </w:rPr>
        <w:t>Как не стать жертвой телефонных мошенников и мошенничеств в сети Интернет</w:t>
      </w:r>
      <w:r w:rsidRPr="00F800D8">
        <w:rPr>
          <w:rFonts w:cs="Times New Roman"/>
          <w:b/>
          <w:i/>
          <w:szCs w:val="28"/>
        </w:rPr>
        <w:t>»</w:t>
      </w:r>
    </w:p>
    <w:p w14:paraId="56FDF31C" w14:textId="77777777" w:rsidR="005875CD" w:rsidRDefault="005875CD" w:rsidP="005875CD">
      <w:pPr>
        <w:ind w:firstLine="743"/>
        <w:contextualSpacing/>
        <w:rPr>
          <w:rFonts w:eastAsia="Calibri" w:cs="Times New Roman"/>
          <w:b/>
          <w:i/>
          <w:szCs w:val="28"/>
        </w:rPr>
      </w:pPr>
    </w:p>
    <w:p w14:paraId="6764704E" w14:textId="77777777" w:rsidR="005875CD" w:rsidRPr="00F800D8" w:rsidRDefault="005875CD" w:rsidP="005875CD">
      <w:pPr>
        <w:ind w:firstLine="743"/>
        <w:contextualSpacing/>
        <w:rPr>
          <w:rFonts w:eastAsia="Calibri" w:cs="Times New Roman"/>
          <w:b/>
          <w:szCs w:val="28"/>
        </w:rPr>
      </w:pPr>
      <w:r w:rsidRPr="00F800D8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B13AE9C" wp14:editId="1D1E747C">
            <wp:simplePos x="1552575" y="1333500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2498727"/>
            <wp:effectExtent l="0" t="0" r="0" b="0"/>
            <wp:wrapSquare wrapText="bothSides"/>
            <wp:docPr id="1" name="Рисунок 1" descr="C:\Users\safarian.A.E\Desktop\Ара Красноармейское\ВОИПП просвещение\ФоТО\20210225_16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farian.A.E\Desktop\Ара Красноармейское\ВОИПП просвещение\ФоТО\20210225_160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0D8">
        <w:rPr>
          <w:rFonts w:eastAsia="Calibri" w:cs="Times New Roman"/>
          <w:b/>
          <w:szCs w:val="28"/>
        </w:rPr>
        <w:t xml:space="preserve">Отвечает </w:t>
      </w:r>
      <w:r>
        <w:rPr>
          <w:rFonts w:eastAsia="Calibri" w:cs="Times New Roman"/>
          <w:b/>
          <w:szCs w:val="28"/>
        </w:rPr>
        <w:t xml:space="preserve">заместитель </w:t>
      </w:r>
      <w:r w:rsidRPr="00F800D8">
        <w:rPr>
          <w:rFonts w:eastAsia="Calibri" w:cs="Times New Roman"/>
          <w:b/>
          <w:szCs w:val="28"/>
        </w:rPr>
        <w:t>прокурора Красноармейского района Самарской области Ара Сафарян.</w:t>
      </w:r>
    </w:p>
    <w:p w14:paraId="13355933" w14:textId="77777777" w:rsidR="005875CD" w:rsidRDefault="005875CD" w:rsidP="005875C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14:paraId="00ABAC7C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709" w:firstLine="425"/>
      </w:pPr>
      <w:r>
        <w:t>В России, в последние годы значительно возросло количество мошенничеств, совершенных посредствам сети Интернет, а также телефонных мошенничеств.</w:t>
      </w:r>
    </w:p>
    <w:p w14:paraId="5504B1F0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0" w:firstLine="426"/>
      </w:pPr>
      <w:r>
        <w:t xml:space="preserve">Мошенничество по телефону становится одним из наиболее простых и быстрых способов получения несанкционированного доступа к банковской информации граждан. </w:t>
      </w:r>
    </w:p>
    <w:p w14:paraId="302B3A6D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0" w:firstLine="426"/>
      </w:pPr>
      <w:r>
        <w:t>Мошенники для совершения звонков чаще всего используют номера, которые стали доступными вследствие утечки персональных данных, например, из баз с номерами мобильных телефонов, ФИО и других сведений о субъекте персональных данных.</w:t>
      </w:r>
    </w:p>
    <w:p w14:paraId="056D3EAB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0" w:firstLine="426"/>
      </w:pPr>
      <w:r>
        <w:t>Используя персональные данные граждан, мошенники применяют психологические манипуляции для получения необходимой информации о банковских картах граждан.</w:t>
      </w:r>
    </w:p>
    <w:p w14:paraId="4B09DC25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0" w:firstLine="426"/>
      </w:pPr>
      <w:r>
        <w:t>Зачастую, мошенники звонят и представляются сотрудниками банковских организаций, сообщают, что имелся факт подозрительной финансовой операции и они звонят, чтобы убедиться, что инициатором данной операции являетесь именно Вы. Войдя к Вам в доверие, они просят назвать номер банковской карты, срок действия карты, а также конфиденциальный код, содержащийся на оборотной стороне карты. Сказав данные сведения, Вы можете попрощаться со всеми денежными средствами, находящимися на Вашей карте.</w:t>
      </w:r>
    </w:p>
    <w:p w14:paraId="544F4FDB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0" w:firstLine="426"/>
      </w:pPr>
      <w:r>
        <w:t>С данным сценарием мошенников, правоохранительные органы чаще всего сталкиваются.</w:t>
      </w:r>
    </w:p>
    <w:p w14:paraId="01B76B4A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0" w:firstLine="426"/>
      </w:pPr>
      <w:r>
        <w:t>Также возможны и иные сценарии мошенников. Так к примеру</w:t>
      </w:r>
      <w:proofErr w:type="gramStart"/>
      <w:r>
        <w:t>: После</w:t>
      </w:r>
      <w:proofErr w:type="gramEnd"/>
      <w:r>
        <w:t xml:space="preserve"> сообщения Вам о факте подозрительной финансовой операции, они предлагают Вам временно поместить Ваши денежные средства на другой безопасный счет, которые они для Вас открыли и называют номер счета, на который Вам необходимо перевести денежные средства. Вашу текущую карту они заблокируют и сообщат, что Вам необходимо будет обратиться в офис Вашего банка, для перевыпуска или получения новой карты. </w:t>
      </w:r>
    </w:p>
    <w:p w14:paraId="749BAA7B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0" w:firstLine="426"/>
      </w:pPr>
      <w:r>
        <w:t xml:space="preserve">Также, имеются многочисленные способы совершения мошенничеств в сети Интернет. </w:t>
      </w:r>
    </w:p>
    <w:p w14:paraId="12E81E29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0" w:firstLine="426"/>
      </w:pPr>
      <w:proofErr w:type="gramStart"/>
      <w:r>
        <w:t>Так к примеру</w:t>
      </w:r>
      <w:proofErr w:type="gramEnd"/>
      <w:r>
        <w:t xml:space="preserve">, есть всем знакомый сайт АВИТО, на котором люди размещают различные объявления о продаже. После размещения объявления, </w:t>
      </w:r>
      <w:r>
        <w:lastRenderedPageBreak/>
        <w:t>с Вами связываются либо звонком на телефон, либо путем сообщений и сообщают о желании купить у Вас, размещенный Вами товар. При этом, они спрашивают, возможно ли купить Ваш товар, через «</w:t>
      </w:r>
      <w:proofErr w:type="spellStart"/>
      <w:r>
        <w:t>Авито</w:t>
      </w:r>
      <w:proofErr w:type="spellEnd"/>
      <w:r>
        <w:t xml:space="preserve"> доставку». Отправляют Вам ссылку, по которой Вы переходите на страницу, в котором используется логотип оригинальной страницы сайта </w:t>
      </w:r>
      <w:proofErr w:type="spellStart"/>
      <w:r>
        <w:t>Авито</w:t>
      </w:r>
      <w:proofErr w:type="spellEnd"/>
      <w:r>
        <w:t xml:space="preserve">, но на самом деле, данный интернет ресурс к сайту </w:t>
      </w:r>
      <w:proofErr w:type="spellStart"/>
      <w:r>
        <w:t>Авито</w:t>
      </w:r>
      <w:proofErr w:type="spellEnd"/>
      <w:r>
        <w:t xml:space="preserve"> никакого отношения не имеет. На данной странице, Вам также предлагается заполнить данные Вашей банковской карты.</w:t>
      </w:r>
    </w:p>
    <w:p w14:paraId="6DD9BD78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0" w:firstLine="426"/>
      </w:pPr>
      <w:r>
        <w:t>Уважаемые жители района, никому и ни при каких обстоятельствах, не сообщайте конфиденциальные данные Ваших банковских карт. Не забывайте, что в настоящее время такой вид мошенничества очень распространен и не единичны случаи совершения таких преступлений на территории Красноармейского района.</w:t>
      </w:r>
    </w:p>
    <w:p w14:paraId="554695BC" w14:textId="77777777" w:rsidR="005875CD" w:rsidRDefault="005875CD" w:rsidP="005875CD">
      <w:pPr>
        <w:pStyle w:val="a3"/>
        <w:widowControl w:val="0"/>
        <w:autoSpaceDE w:val="0"/>
        <w:autoSpaceDN w:val="0"/>
        <w:adjustRightInd w:val="0"/>
        <w:ind w:left="709"/>
      </w:pPr>
      <w:r>
        <w:t>Будьте внимательны, не давайте себя обмануть!</w:t>
      </w:r>
    </w:p>
    <w:p w14:paraId="0FEB31EE" w14:textId="77777777" w:rsidR="005875CD" w:rsidRPr="009B7B01" w:rsidRDefault="005875CD" w:rsidP="005875CD">
      <w:pPr>
        <w:pStyle w:val="a4"/>
        <w:jc w:val="both"/>
        <w:rPr>
          <w:szCs w:val="28"/>
        </w:rPr>
      </w:pPr>
      <w:r>
        <w:t> </w:t>
      </w:r>
      <w:r>
        <w:rPr>
          <w:rFonts w:ascii="Segoe UI Symbol" w:hAnsi="Segoe UI Symbol" w:cs="Segoe UI Symbol"/>
        </w:rPr>
        <w:t>⠀</w:t>
      </w:r>
    </w:p>
    <w:p w14:paraId="4CE728C3" w14:textId="77777777" w:rsidR="005875CD" w:rsidRPr="00865D00" w:rsidRDefault="005875CD" w:rsidP="005875CD">
      <w:pPr>
        <w:ind w:left="7753" w:firstLine="35"/>
        <w:contextualSpacing/>
        <w:rPr>
          <w:rFonts w:eastAsia="Calibri" w:cs="Times New Roman"/>
          <w:szCs w:val="28"/>
        </w:rPr>
      </w:pPr>
      <w:r w:rsidRPr="00865D00">
        <w:rPr>
          <w:rFonts w:eastAsia="Calibri" w:cs="Times New Roman"/>
          <w:szCs w:val="28"/>
        </w:rPr>
        <w:t xml:space="preserve">   1</w:t>
      </w:r>
      <w:r>
        <w:rPr>
          <w:rFonts w:eastAsia="Calibri" w:cs="Times New Roman"/>
          <w:szCs w:val="28"/>
        </w:rPr>
        <w:t>9</w:t>
      </w:r>
      <w:r w:rsidRPr="00865D00">
        <w:rPr>
          <w:rFonts w:eastAsia="Calibri" w:cs="Times New Roman"/>
          <w:szCs w:val="28"/>
        </w:rPr>
        <w:t>.08.2021</w:t>
      </w:r>
    </w:p>
    <w:p w14:paraId="1BECF6D8" w14:textId="4EF9E66E" w:rsidR="005875CD" w:rsidRDefault="005875CD" w:rsidP="005875CD">
      <w:pPr>
        <w:tabs>
          <w:tab w:val="left" w:pos="1665"/>
        </w:tabs>
      </w:pPr>
    </w:p>
    <w:tbl>
      <w:tblPr>
        <w:tblpPr w:leftFromText="180" w:rightFromText="180" w:bottomFromText="160" w:vertAnchor="text" w:horzAnchor="margin" w:tblpXSpec="center" w:tblpY="226"/>
        <w:tblW w:w="10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2040"/>
        <w:gridCol w:w="2770"/>
        <w:gridCol w:w="2413"/>
      </w:tblGrid>
      <w:tr w:rsidR="00313DB0" w14:paraId="20EC0A75" w14:textId="77777777" w:rsidTr="00313DB0">
        <w:trPr>
          <w:trHeight w:val="244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F876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CB038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14:paraId="015116CF" w14:textId="13E1447E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Павловка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BB19" w14:textId="77777777" w:rsidR="00313DB0" w:rsidRDefault="00313DB0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7EA74E4" w14:textId="77777777" w:rsidR="00313DB0" w:rsidRDefault="00313DB0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ИЗДАТЕЛЬ:</w:t>
            </w:r>
          </w:p>
          <w:p w14:paraId="089326C3" w14:textId="440D401C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ка муниципального района Красноармейский Самарской области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AD0E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5BDFC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36866CD3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5E09B34A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35301984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114FAB8E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sppavlovka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2ED1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1E5AA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32246727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39960615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4B7425FA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14:paraId="41E1B333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14:paraId="0AA47B08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 51 – 4 – 42</w:t>
            </w:r>
          </w:p>
          <w:p w14:paraId="63108AAA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Тираж: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14:paraId="0CA494C5" w14:textId="77777777" w:rsidR="00313DB0" w:rsidRDefault="00313DB0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6409E153" w14:textId="77777777" w:rsidR="00313DB0" w:rsidRPr="005875CD" w:rsidRDefault="00313DB0" w:rsidP="005875CD">
      <w:pPr>
        <w:tabs>
          <w:tab w:val="left" w:pos="1665"/>
        </w:tabs>
      </w:pPr>
    </w:p>
    <w:sectPr w:rsidR="00313DB0" w:rsidRPr="0058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8368D"/>
    <w:multiLevelType w:val="hybridMultilevel"/>
    <w:tmpl w:val="2AB4875C"/>
    <w:lvl w:ilvl="0" w:tplc="CA00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50"/>
    <w:rsid w:val="00313DB0"/>
    <w:rsid w:val="005875CD"/>
    <w:rsid w:val="00B94E50"/>
    <w:rsid w:val="00C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0D7"/>
  <w15:chartTrackingRefBased/>
  <w15:docId w15:val="{D5D1A3E1-3D23-4F4F-A433-43ED066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C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58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13DB0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31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cp:lastPrinted>2021-08-20T06:24:00Z</cp:lastPrinted>
  <dcterms:created xsi:type="dcterms:W3CDTF">2021-08-20T06:18:00Z</dcterms:created>
  <dcterms:modified xsi:type="dcterms:W3CDTF">2021-08-20T06:26:00Z</dcterms:modified>
</cp:coreProperties>
</file>