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A" w:rsidRPr="00E54B04" w:rsidRDefault="009C2F6A" w:rsidP="009C2F6A">
      <w:pPr>
        <w:tabs>
          <w:tab w:val="left" w:pos="1230"/>
        </w:tabs>
        <w:suppressAutoHyphens w:val="0"/>
        <w:autoSpaceDN w:val="0"/>
        <w:adjustRightInd w:val="0"/>
        <w:ind w:firstLine="560"/>
        <w:jc w:val="both"/>
      </w:pPr>
      <w:r>
        <w:rPr>
          <w:b/>
          <w:bCs/>
          <w:i/>
          <w:iCs/>
          <w:sz w:val="80"/>
          <w:szCs w:val="80"/>
        </w:rPr>
        <w:t xml:space="preserve"> </w:t>
      </w:r>
    </w:p>
    <w:p w:rsidR="009C2F6A" w:rsidRPr="00E54B04" w:rsidRDefault="009C2F6A" w:rsidP="009C2F6A">
      <w:pPr>
        <w:tabs>
          <w:tab w:val="left" w:pos="1230"/>
        </w:tabs>
        <w:suppressAutoHyphens w:val="0"/>
        <w:autoSpaceDN w:val="0"/>
        <w:adjustRightInd w:val="0"/>
        <w:ind w:firstLine="560"/>
        <w:jc w:val="both"/>
      </w:pPr>
    </w:p>
    <w:p w:rsidR="009C2F6A" w:rsidRPr="009C2F6A" w:rsidRDefault="009C2F6A" w:rsidP="009C2F6A">
      <w:pPr>
        <w:widowControl/>
        <w:tabs>
          <w:tab w:val="left" w:pos="993"/>
        </w:tabs>
        <w:suppressAutoHyphens w:val="0"/>
        <w:spacing w:before="240" w:line="276" w:lineRule="auto"/>
        <w:contextualSpacing/>
        <w:jc w:val="both"/>
        <w:rPr>
          <w:lang w:eastAsia="en-US"/>
        </w:rPr>
      </w:pPr>
      <w:r>
        <w:t xml:space="preserve">  </w:t>
      </w:r>
    </w:p>
    <w:p w:rsidR="009C2F6A" w:rsidRDefault="009C2F6A" w:rsidP="009C2F6A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Жители с. Красноармейское м.р. Красноармейский Самарской области</w:t>
      </w:r>
      <w:r w:rsidR="000C1BFF">
        <w:rPr>
          <w:rFonts w:eastAsia="Calibri"/>
          <w:sz w:val="28"/>
          <w:szCs w:val="28"/>
          <w:lang w:eastAsia="en-US"/>
        </w:rPr>
        <w:t xml:space="preserve"> намерены заявить о себе  в Г</w:t>
      </w:r>
      <w:r>
        <w:rPr>
          <w:rFonts w:eastAsia="Calibri"/>
          <w:sz w:val="28"/>
          <w:szCs w:val="28"/>
          <w:lang w:eastAsia="en-US"/>
        </w:rPr>
        <w:t>убернаторском проекте «Содействие». Какую полезную  для своей территории идею они хотели  воплотить в жизнь шла речь на общем собрании ( конференции) граждан села Красноармейское.</w:t>
      </w:r>
    </w:p>
    <w:p w:rsidR="009C2F6A" w:rsidRDefault="009C2F6A" w:rsidP="009C2F6A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Вместе с местными жителями участниками  коллективного  обсуждения стали  руководители района</w:t>
      </w:r>
      <w:r w:rsidR="000C1BFF">
        <w:rPr>
          <w:rFonts w:eastAsia="Calibri"/>
          <w:sz w:val="28"/>
          <w:szCs w:val="28"/>
          <w:lang w:eastAsia="en-US"/>
        </w:rPr>
        <w:t xml:space="preserve"> и сельского  поселения Красноармейское</w:t>
      </w:r>
      <w:r>
        <w:rPr>
          <w:rFonts w:eastAsia="Calibri"/>
          <w:sz w:val="28"/>
          <w:szCs w:val="28"/>
          <w:lang w:eastAsia="en-US"/>
        </w:rPr>
        <w:t>,</w:t>
      </w:r>
      <w:r w:rsidR="000C1BFF">
        <w:rPr>
          <w:rFonts w:eastAsia="Calibri"/>
          <w:sz w:val="28"/>
          <w:szCs w:val="28"/>
          <w:lang w:eastAsia="en-US"/>
        </w:rPr>
        <w:t xml:space="preserve"> представители общественных организаций. </w:t>
      </w:r>
      <w:r>
        <w:rPr>
          <w:rFonts w:eastAsia="Calibri"/>
          <w:sz w:val="28"/>
          <w:szCs w:val="28"/>
          <w:lang w:eastAsia="en-US"/>
        </w:rPr>
        <w:t xml:space="preserve">Глава </w:t>
      </w:r>
      <w:r w:rsidR="000C1BFF">
        <w:rPr>
          <w:rFonts w:eastAsia="Calibri"/>
          <w:sz w:val="28"/>
          <w:szCs w:val="28"/>
          <w:lang w:eastAsia="en-US"/>
        </w:rPr>
        <w:t>сельского поселения Красноармейское Харитонов В.П. подробно  разъяснил, ч</w:t>
      </w:r>
      <w:r>
        <w:rPr>
          <w:rFonts w:eastAsia="Calibri"/>
          <w:sz w:val="28"/>
          <w:szCs w:val="28"/>
          <w:lang w:eastAsia="en-US"/>
        </w:rPr>
        <w:t>то нужно делать для того, чтобы заручиться поддержкой государства  и получить целевые  деньги н</w:t>
      </w:r>
      <w:r w:rsidR="000C1BFF">
        <w:rPr>
          <w:rFonts w:eastAsia="Calibri"/>
          <w:sz w:val="28"/>
          <w:szCs w:val="28"/>
          <w:lang w:eastAsia="en-US"/>
        </w:rPr>
        <w:t>а  благоустройство  территории родного села.</w:t>
      </w:r>
    </w:p>
    <w:p w:rsidR="009C2F6A" w:rsidRDefault="000C1BFF" w:rsidP="009C2F6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 том, что поселения нашего района, в том числе и с.п. Красноармейское уже имеют успешный опыт участия в Г</w:t>
      </w:r>
      <w:r w:rsidR="009C2F6A">
        <w:rPr>
          <w:rFonts w:eastAsia="Calibri"/>
          <w:sz w:val="28"/>
          <w:szCs w:val="28"/>
          <w:lang w:eastAsia="en-US"/>
        </w:rPr>
        <w:t>убернато</w:t>
      </w:r>
      <w:r>
        <w:rPr>
          <w:rFonts w:eastAsia="Calibri"/>
          <w:sz w:val="28"/>
          <w:szCs w:val="28"/>
          <w:lang w:eastAsia="en-US"/>
        </w:rPr>
        <w:t>рском проекте, с</w:t>
      </w:r>
      <w:r w:rsidR="009C2F6A">
        <w:rPr>
          <w:rFonts w:eastAsia="Calibri"/>
          <w:sz w:val="28"/>
          <w:szCs w:val="28"/>
          <w:lang w:eastAsia="en-US"/>
        </w:rPr>
        <w:t>ообщил участникам собрания глав</w:t>
      </w:r>
      <w:r>
        <w:rPr>
          <w:rFonts w:eastAsia="Calibri"/>
          <w:sz w:val="28"/>
          <w:szCs w:val="28"/>
          <w:lang w:eastAsia="en-US"/>
        </w:rPr>
        <w:t xml:space="preserve">а  района Богучарский </w:t>
      </w:r>
      <w:r w:rsidR="009C2F6A">
        <w:rPr>
          <w:rFonts w:eastAsia="Calibri"/>
          <w:sz w:val="28"/>
          <w:szCs w:val="28"/>
          <w:lang w:eastAsia="en-US"/>
        </w:rPr>
        <w:t>Валерий Николаевич. В частности</w:t>
      </w:r>
      <w:r>
        <w:rPr>
          <w:rFonts w:eastAsia="Calibri"/>
          <w:sz w:val="28"/>
          <w:szCs w:val="28"/>
          <w:lang w:eastAsia="en-US"/>
        </w:rPr>
        <w:t xml:space="preserve"> Глава района</w:t>
      </w:r>
      <w:r w:rsidR="009C2F6A">
        <w:rPr>
          <w:rFonts w:eastAsia="Calibri"/>
          <w:sz w:val="28"/>
          <w:szCs w:val="28"/>
          <w:lang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обави</w:t>
      </w:r>
      <w:r w:rsidR="001F134C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, что  в период</w:t>
      </w:r>
      <w:r w:rsidR="009C2F6A">
        <w:rPr>
          <w:rFonts w:eastAsia="Calibri"/>
          <w:sz w:val="28"/>
          <w:szCs w:val="28"/>
          <w:lang w:eastAsia="en-US"/>
        </w:rPr>
        <w:t xml:space="preserve"> работы над проектом и при оформлении конкурсной заявки сельчане могут рассчитывать на помощь администрации м.р. Красноармейский.</w:t>
      </w:r>
    </w:p>
    <w:p w:rsidR="009C2F6A" w:rsidRPr="00667948" w:rsidRDefault="000C1BFF" w:rsidP="009C2F6A">
      <w:pPr>
        <w:autoSpaceDN w:val="0"/>
        <w:adjustRightInd w:val="0"/>
        <w:jc w:val="both"/>
        <w:rPr>
          <w:rFonts w:eastAsia="MS Mincho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Рассмотрев поступившее предложение, жители  приняли решение </w:t>
      </w:r>
      <w:r w:rsidR="009C2F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 участии в Губе</w:t>
      </w:r>
      <w:r w:rsidR="004B0BBD">
        <w:rPr>
          <w:rFonts w:eastAsia="Calibri"/>
          <w:sz w:val="28"/>
          <w:szCs w:val="28"/>
          <w:lang w:eastAsia="en-US"/>
        </w:rPr>
        <w:t xml:space="preserve">рнаторском проекте с программой </w:t>
      </w:r>
      <w:r w:rsidR="001F134C">
        <w:rPr>
          <w:rFonts w:eastAsia="Calibri"/>
          <w:sz w:val="28"/>
          <w:szCs w:val="28"/>
          <w:lang w:eastAsia="en-US"/>
        </w:rPr>
        <w:t>ВМЕСТЕ-ЯРЧЕ</w:t>
      </w:r>
      <w:r w:rsidR="004B0BBD">
        <w:rPr>
          <w:rFonts w:eastAsia="Calibri"/>
          <w:sz w:val="28"/>
          <w:szCs w:val="28"/>
          <w:lang w:eastAsia="en-US"/>
        </w:rPr>
        <w:t>«Организация освещения территории площади «Центральная» в селе Красноармейское муниципального района Красноармейский Самарской области (1 очередь)</w:t>
      </w:r>
      <w:r w:rsidR="001F134C"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  <w:r w:rsidR="004B0BBD">
        <w:rPr>
          <w:rFonts w:eastAsia="Calibri"/>
          <w:sz w:val="28"/>
          <w:szCs w:val="28"/>
          <w:lang w:eastAsia="en-US"/>
        </w:rPr>
        <w:t>.</w:t>
      </w:r>
      <w:r w:rsidR="009C2F6A">
        <w:rPr>
          <w:rFonts w:eastAsia="Calibri"/>
          <w:sz w:val="28"/>
          <w:szCs w:val="28"/>
          <w:lang w:eastAsia="en-US"/>
        </w:rPr>
        <w:t xml:space="preserve"> Это поможет людям улучшить  качество жизни, решить многие социальные вопросы. </w:t>
      </w:r>
      <w:r w:rsidR="009C2F6A">
        <w:rPr>
          <w:bCs/>
        </w:rPr>
        <w:t xml:space="preserve"> </w:t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4303"/>
        <w:gridCol w:w="707"/>
        <w:gridCol w:w="2214"/>
        <w:gridCol w:w="1496"/>
      </w:tblGrid>
      <w:tr w:rsidR="009C2F6A" w:rsidRPr="0026032F" w:rsidTr="00D33E44">
        <w:trPr>
          <w:trHeight w:val="25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F6A" w:rsidRPr="0026032F" w:rsidRDefault="009C2F6A" w:rsidP="00D33E44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6A" w:rsidRPr="0026032F" w:rsidRDefault="009C2F6A" w:rsidP="00D33E44">
            <w:pPr>
              <w:widowControl/>
              <w:suppressAutoHyphens w:val="0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6A" w:rsidRPr="0026032F" w:rsidRDefault="009C2F6A" w:rsidP="00D33E44">
            <w:pPr>
              <w:widowControl/>
              <w:suppressAutoHyphens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6A" w:rsidRPr="0026032F" w:rsidRDefault="009C2F6A" w:rsidP="00D33E44">
            <w:pPr>
              <w:widowControl/>
              <w:suppressAutoHyphens w:val="0"/>
            </w:pPr>
          </w:p>
        </w:tc>
      </w:tr>
    </w:tbl>
    <w:p w:rsidR="009C2F6A" w:rsidRPr="0026032F" w:rsidRDefault="009C2F6A" w:rsidP="009C2F6A">
      <w:pPr>
        <w:tabs>
          <w:tab w:val="left" w:pos="0"/>
        </w:tabs>
        <w:rPr>
          <w:szCs w:val="28"/>
        </w:rPr>
      </w:pPr>
    </w:p>
    <w:p w:rsidR="009C2F6A" w:rsidRDefault="009C2F6A" w:rsidP="009C2F6A"/>
    <w:p w:rsidR="009C2F6A" w:rsidRDefault="009C2F6A" w:rsidP="009C2F6A"/>
    <w:p w:rsidR="004328AA" w:rsidRDefault="004328AA" w:rsidP="00E927CD">
      <w:pPr>
        <w:shd w:val="clear" w:color="auto" w:fill="FFFFFF"/>
        <w:tabs>
          <w:tab w:val="left" w:pos="288"/>
        </w:tabs>
        <w:spacing w:line="322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C3662" w:rsidRDefault="00E927CD" w:rsidP="000C1BFF">
      <w:pPr>
        <w:shd w:val="clear" w:color="auto" w:fill="FFFFFF"/>
        <w:tabs>
          <w:tab w:val="left" w:pos="288"/>
        </w:tabs>
        <w:spacing w:line="322" w:lineRule="exact"/>
        <w:rPr>
          <w:color w:val="000000"/>
          <w:lang w:eastAsia="ru-RU"/>
        </w:rPr>
      </w:pPr>
      <w:r>
        <w:rPr>
          <w:iCs/>
          <w:sz w:val="28"/>
          <w:szCs w:val="28"/>
        </w:rPr>
        <w:t xml:space="preserve">     </w:t>
      </w:r>
      <w:r w:rsidR="000C1BFF">
        <w:rPr>
          <w:iCs/>
          <w:sz w:val="28"/>
          <w:szCs w:val="28"/>
        </w:rPr>
        <w:t xml:space="preserve"> </w:t>
      </w:r>
    </w:p>
    <w:p w:rsidR="001C3662" w:rsidRDefault="008C5BE6" w:rsidP="001C3662">
      <w:pPr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</w:t>
      </w:r>
    </w:p>
    <w:p w:rsidR="003E212A" w:rsidRDefault="003E212A" w:rsidP="003E212A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:rsidR="005E7BC4" w:rsidRDefault="00016609" w:rsidP="00FF0391">
      <w:pPr>
        <w:pStyle w:val="1"/>
        <w:shd w:val="clear" w:color="auto" w:fill="FFFFFF"/>
        <w:spacing w:before="300" w:beforeAutospacing="0" w:after="150" w:afterAutospacing="0"/>
      </w:pPr>
      <w:r>
        <w:rPr>
          <w:rFonts w:ascii="Helvetica" w:hAnsi="Helvetica" w:cs="Helvetica"/>
          <w:b w:val="0"/>
          <w:bCs w:val="0"/>
          <w:color w:val="333333"/>
          <w:sz w:val="39"/>
          <w:szCs w:val="39"/>
        </w:rPr>
        <w:t xml:space="preserve">  </w:t>
      </w:r>
      <w:r w:rsidR="00FF0391">
        <w:rPr>
          <w:rFonts w:ascii="Helvetica" w:hAnsi="Helvetica" w:cs="Helvetica"/>
          <w:b w:val="0"/>
          <w:bCs w:val="0"/>
          <w:color w:val="333333"/>
          <w:sz w:val="39"/>
          <w:szCs w:val="39"/>
        </w:rPr>
        <w:t xml:space="preserve"> </w:t>
      </w:r>
      <w:r w:rsidR="0016347C">
        <w:rPr>
          <w:rFonts w:ascii="Helvetica" w:hAnsi="Helvetica" w:cs="Helvetica"/>
          <w:b w:val="0"/>
          <w:bCs w:val="0"/>
          <w:color w:val="333333"/>
          <w:sz w:val="39"/>
          <w:szCs w:val="39"/>
        </w:rPr>
        <w:t xml:space="preserve"> </w:t>
      </w:r>
    </w:p>
    <w:sectPr w:rsidR="005E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1DD2"/>
    <w:multiLevelType w:val="hybridMultilevel"/>
    <w:tmpl w:val="8C8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51E3"/>
    <w:multiLevelType w:val="hybridMultilevel"/>
    <w:tmpl w:val="629E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F"/>
    <w:rsid w:val="00016609"/>
    <w:rsid w:val="000A7392"/>
    <w:rsid w:val="000C0D44"/>
    <w:rsid w:val="000C1BFF"/>
    <w:rsid w:val="001164CA"/>
    <w:rsid w:val="0016347C"/>
    <w:rsid w:val="00186062"/>
    <w:rsid w:val="00187974"/>
    <w:rsid w:val="001C3215"/>
    <w:rsid w:val="001C3662"/>
    <w:rsid w:val="001F134C"/>
    <w:rsid w:val="00221271"/>
    <w:rsid w:val="002955CF"/>
    <w:rsid w:val="0030119D"/>
    <w:rsid w:val="00354BCA"/>
    <w:rsid w:val="003C2E02"/>
    <w:rsid w:val="003E1ADF"/>
    <w:rsid w:val="003E212A"/>
    <w:rsid w:val="004328AA"/>
    <w:rsid w:val="00467C8E"/>
    <w:rsid w:val="004B0BBD"/>
    <w:rsid w:val="004C5099"/>
    <w:rsid w:val="00551E0F"/>
    <w:rsid w:val="005E7BC4"/>
    <w:rsid w:val="00647AA3"/>
    <w:rsid w:val="006576C2"/>
    <w:rsid w:val="00664B18"/>
    <w:rsid w:val="00745525"/>
    <w:rsid w:val="00786A04"/>
    <w:rsid w:val="00852876"/>
    <w:rsid w:val="008C5BE6"/>
    <w:rsid w:val="009A5A8B"/>
    <w:rsid w:val="009A6997"/>
    <w:rsid w:val="009C2F6A"/>
    <w:rsid w:val="009E5C44"/>
    <w:rsid w:val="00A25451"/>
    <w:rsid w:val="00A25899"/>
    <w:rsid w:val="00AD778E"/>
    <w:rsid w:val="00B67B51"/>
    <w:rsid w:val="00BB3E4E"/>
    <w:rsid w:val="00C45DA7"/>
    <w:rsid w:val="00CA73BF"/>
    <w:rsid w:val="00CF23F7"/>
    <w:rsid w:val="00E540B0"/>
    <w:rsid w:val="00E927CD"/>
    <w:rsid w:val="00EA3814"/>
    <w:rsid w:val="00EA39F0"/>
    <w:rsid w:val="00EF5CD3"/>
    <w:rsid w:val="00F461FD"/>
    <w:rsid w:val="00F60D67"/>
    <w:rsid w:val="00FE3AFE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3EEF-5112-4EC2-A379-68C887F9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60D67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6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B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6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0D67"/>
  </w:style>
  <w:style w:type="character" w:customStyle="1" w:styleId="hl">
    <w:name w:val="hl"/>
    <w:basedOn w:val="a0"/>
    <w:rsid w:val="00F60D67"/>
  </w:style>
  <w:style w:type="character" w:customStyle="1" w:styleId="nobr">
    <w:name w:val="nobr"/>
    <w:basedOn w:val="a0"/>
    <w:rsid w:val="00F60D67"/>
  </w:style>
  <w:style w:type="character" w:customStyle="1" w:styleId="50">
    <w:name w:val="Заголовок 5 Знак"/>
    <w:basedOn w:val="a0"/>
    <w:link w:val="5"/>
    <w:uiPriority w:val="9"/>
    <w:semiHidden/>
    <w:rsid w:val="001C366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customStyle="1" w:styleId="grame">
    <w:name w:val="grame"/>
    <w:basedOn w:val="a0"/>
    <w:rsid w:val="001C3662"/>
  </w:style>
  <w:style w:type="paragraph" w:customStyle="1" w:styleId="consplusnonformat">
    <w:name w:val="consplusnonformat"/>
    <w:basedOn w:val="a"/>
    <w:rsid w:val="001C36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a0"/>
    <w:rsid w:val="001C36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609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60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16609"/>
    <w:rPr>
      <w:b/>
      <w:bCs/>
    </w:rPr>
  </w:style>
  <w:style w:type="character" w:customStyle="1" w:styleId="infoinfo-item-text">
    <w:name w:val="info__info-item-text"/>
    <w:basedOn w:val="a0"/>
    <w:rsid w:val="000166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609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66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footer"/>
    <w:link w:val="a9"/>
    <w:semiHidden/>
    <w:rsid w:val="009C2F6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C2F6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a">
    <w:name w:val="Содержимое таблицы"/>
    <w:rsid w:val="009C2F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02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8054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89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4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500013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2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7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29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970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946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900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72622">
                  <w:marLeft w:val="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663">
                  <w:marLeft w:val="0"/>
                  <w:marRight w:val="0"/>
                  <w:marTop w:val="0"/>
                  <w:marBottom w:val="300"/>
                  <w:divBdr>
                    <w:top w:val="single" w:sz="6" w:space="4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5403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8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7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24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8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06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s.p.krasnoarmeiskoe</dc:creator>
  <cp:keywords/>
  <dc:description/>
  <cp:lastModifiedBy>s.p.krasnoarmeiskoe</cp:lastModifiedBy>
  <cp:revision>43</cp:revision>
  <cp:lastPrinted>2020-02-07T08:43:00Z</cp:lastPrinted>
  <dcterms:created xsi:type="dcterms:W3CDTF">2018-12-25T12:25:00Z</dcterms:created>
  <dcterms:modified xsi:type="dcterms:W3CDTF">2020-03-04T06:17:00Z</dcterms:modified>
</cp:coreProperties>
</file>