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38" w:rsidRDefault="00954E38">
      <w:pPr>
        <w:jc w:val="center"/>
        <w:sectPr w:rsidR="00954E38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  <w:r>
        <w:t xml:space="preserve"> </w:t>
      </w:r>
    </w:p>
    <w:p w:rsidR="00954E38" w:rsidRDefault="00954E38">
      <w:pPr>
        <w:jc w:val="center"/>
        <w:rPr>
          <w:b/>
          <w:bCs/>
          <w:i/>
          <w:iCs/>
          <w:sz w:val="80"/>
          <w:szCs w:val="80"/>
        </w:rPr>
      </w:pPr>
      <w:r>
        <w:rPr>
          <w:b/>
          <w:bCs/>
          <w:i/>
          <w:iCs/>
          <w:sz w:val="80"/>
          <w:szCs w:val="80"/>
        </w:rPr>
        <w:lastRenderedPageBreak/>
        <w:t xml:space="preserve">«КОЛЫВАНСКИЙ </w:t>
      </w:r>
      <w:r>
        <w:rPr>
          <w:b/>
          <w:bCs/>
          <w:i/>
          <w:iCs/>
          <w:sz w:val="80"/>
          <w:szCs w:val="80"/>
        </w:rPr>
        <w:br/>
        <w:t>ВЕСТНИК»</w:t>
      </w:r>
    </w:p>
    <w:p w:rsidR="00954E38" w:rsidRDefault="00954E38">
      <w:pPr>
        <w:pStyle w:val="aa"/>
      </w:pPr>
      <w:r>
        <w:t>СЕЛЬСКОГО ПОСЕЛЕНИЯ КОЛЫВАНЬ</w:t>
      </w:r>
    </w:p>
    <w:p w:rsidR="00954E38" w:rsidRDefault="00954E3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Печатное средство массовой информации сельского поселения Колывань муниципального  района Красноармейский  Самарской области</w:t>
      </w:r>
    </w:p>
    <w:p w:rsidR="00954E38" w:rsidRDefault="00954E3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Основана 07 октября 2013 года</w:t>
      </w:r>
    </w:p>
    <w:p w:rsidR="00954E38" w:rsidRDefault="00D4027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№</w:t>
      </w:r>
      <w:r w:rsidR="004100BB">
        <w:rPr>
          <w:b/>
          <w:bCs/>
          <w:i/>
          <w:iCs/>
          <w:sz w:val="28"/>
          <w:szCs w:val="28"/>
        </w:rPr>
        <w:t xml:space="preserve"> 31</w:t>
      </w:r>
      <w:r w:rsidR="00DD522D">
        <w:rPr>
          <w:b/>
          <w:bCs/>
          <w:i/>
          <w:iCs/>
          <w:sz w:val="28"/>
          <w:szCs w:val="28"/>
        </w:rPr>
        <w:t>(1</w:t>
      </w:r>
      <w:r w:rsidR="004100BB">
        <w:rPr>
          <w:b/>
          <w:bCs/>
          <w:i/>
          <w:iCs/>
          <w:sz w:val="28"/>
          <w:szCs w:val="28"/>
        </w:rPr>
        <w:t>72</w:t>
      </w:r>
      <w:r w:rsidR="00DD522D">
        <w:rPr>
          <w:b/>
          <w:bCs/>
          <w:i/>
          <w:iCs/>
          <w:sz w:val="28"/>
          <w:szCs w:val="28"/>
        </w:rPr>
        <w:t>)</w:t>
      </w:r>
      <w:r w:rsidR="00142733">
        <w:rPr>
          <w:b/>
          <w:bCs/>
          <w:i/>
          <w:iCs/>
          <w:sz w:val="28"/>
          <w:szCs w:val="28"/>
        </w:rPr>
        <w:t xml:space="preserve"> от  </w:t>
      </w:r>
      <w:r w:rsidR="0003230B">
        <w:rPr>
          <w:b/>
          <w:bCs/>
          <w:i/>
          <w:iCs/>
          <w:sz w:val="28"/>
          <w:szCs w:val="28"/>
        </w:rPr>
        <w:t xml:space="preserve"> </w:t>
      </w:r>
      <w:r w:rsidR="0071024C">
        <w:rPr>
          <w:b/>
          <w:bCs/>
          <w:i/>
          <w:iCs/>
          <w:sz w:val="28"/>
          <w:szCs w:val="28"/>
        </w:rPr>
        <w:t xml:space="preserve"> </w:t>
      </w:r>
      <w:r w:rsidR="004100BB">
        <w:rPr>
          <w:b/>
          <w:bCs/>
          <w:i/>
          <w:iCs/>
          <w:sz w:val="28"/>
          <w:szCs w:val="28"/>
        </w:rPr>
        <w:t xml:space="preserve"> 10.12.2020г </w:t>
      </w:r>
    </w:p>
    <w:p w:rsidR="00811AD8" w:rsidRPr="00811AD8" w:rsidRDefault="00EA2D09" w:rsidP="009A1938">
      <w:pPr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Times New Roman"/>
          <w:b/>
          <w:bCs/>
          <w:kern w:val="0"/>
          <w:lang w:eastAsia="ar-SA"/>
        </w:rPr>
        <w:t xml:space="preserve"> </w:t>
      </w:r>
      <w:r w:rsidR="000C7AD3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:rsidR="0071024C" w:rsidRDefault="004100BB" w:rsidP="0071024C">
      <w:pPr>
        <w:autoSpaceDE w:val="0"/>
        <w:autoSpaceDN w:val="0"/>
        <w:adjustRightInd w:val="0"/>
        <w:jc w:val="both"/>
        <w:rPr>
          <w:rFonts w:eastAsia="MS Mincho"/>
          <w:i/>
          <w:sz w:val="22"/>
        </w:rPr>
      </w:pPr>
      <w:r>
        <w:rPr>
          <w:rFonts w:eastAsia="MS Mincho"/>
          <w:b/>
          <w:sz w:val="28"/>
          <w:szCs w:val="28"/>
        </w:rPr>
        <w:t xml:space="preserve"> </w:t>
      </w:r>
    </w:p>
    <w:p w:rsidR="004100BB" w:rsidRPr="004100BB" w:rsidRDefault="004100BB" w:rsidP="004100BB">
      <w:pPr>
        <w:jc w:val="center"/>
        <w:rPr>
          <w:b/>
        </w:rPr>
      </w:pPr>
      <w:r w:rsidRPr="004100BB">
        <w:rPr>
          <w:b/>
        </w:rPr>
        <w:t>СОБРАНИЕ ПРЕДСТАВИТЕЛЕЙ</w:t>
      </w:r>
    </w:p>
    <w:p w:rsidR="004100BB" w:rsidRPr="004100BB" w:rsidRDefault="004100BB" w:rsidP="004100BB">
      <w:pPr>
        <w:jc w:val="center"/>
        <w:rPr>
          <w:b/>
        </w:rPr>
      </w:pPr>
      <w:r w:rsidRPr="004100BB">
        <w:rPr>
          <w:b/>
        </w:rPr>
        <w:t>СЕЛЬСКОГО ПОСЕЛЕНИЯ КОЛЫВАНЬ</w:t>
      </w:r>
    </w:p>
    <w:p w:rsidR="004100BB" w:rsidRPr="004100BB" w:rsidRDefault="004100BB" w:rsidP="004100BB">
      <w:pPr>
        <w:jc w:val="center"/>
        <w:rPr>
          <w:b/>
        </w:rPr>
      </w:pPr>
      <w:r w:rsidRPr="004100BB">
        <w:rPr>
          <w:b/>
        </w:rPr>
        <w:t>МУНИЦИПАЛЬНОГО РАЙОНА КРАСНОАРМЕЙСКИЙ</w:t>
      </w:r>
    </w:p>
    <w:p w:rsidR="004100BB" w:rsidRPr="004100BB" w:rsidRDefault="004100BB" w:rsidP="004100BB">
      <w:pPr>
        <w:jc w:val="center"/>
        <w:rPr>
          <w:b/>
        </w:rPr>
      </w:pPr>
      <w:r w:rsidRPr="004100BB">
        <w:rPr>
          <w:b/>
        </w:rPr>
        <w:t>САМАРСКОЙ ОБЛАСТИ</w:t>
      </w:r>
    </w:p>
    <w:p w:rsidR="004100BB" w:rsidRPr="004100BB" w:rsidRDefault="004100BB" w:rsidP="004100BB">
      <w:pPr>
        <w:rPr>
          <w:b/>
        </w:rPr>
      </w:pPr>
    </w:p>
    <w:p w:rsidR="004100BB" w:rsidRPr="004100BB" w:rsidRDefault="004100BB" w:rsidP="004100BB">
      <w:pPr>
        <w:jc w:val="center"/>
        <w:rPr>
          <w:b/>
        </w:rPr>
      </w:pPr>
      <w:r w:rsidRPr="004100BB">
        <w:rPr>
          <w:b/>
        </w:rPr>
        <w:t>РЕШЕНИЕ</w:t>
      </w:r>
    </w:p>
    <w:p w:rsidR="004100BB" w:rsidRPr="004100BB" w:rsidRDefault="004100BB" w:rsidP="004100BB">
      <w:pPr>
        <w:jc w:val="center"/>
        <w:rPr>
          <w:b/>
        </w:rPr>
      </w:pPr>
    </w:p>
    <w:p w:rsidR="004100BB" w:rsidRPr="004100BB" w:rsidRDefault="004100BB" w:rsidP="004100BB">
      <w:pPr>
        <w:jc w:val="center"/>
        <w:rPr>
          <w:b/>
        </w:rPr>
      </w:pPr>
      <w:r w:rsidRPr="004100BB">
        <w:rPr>
          <w:b/>
        </w:rPr>
        <w:t>от  06.11.2020г № 10</w:t>
      </w:r>
    </w:p>
    <w:p w:rsidR="004100BB" w:rsidRPr="004100BB" w:rsidRDefault="004100BB" w:rsidP="004100BB">
      <w:pPr>
        <w:rPr>
          <w:b/>
        </w:rPr>
      </w:pPr>
    </w:p>
    <w:p w:rsidR="004100BB" w:rsidRPr="004100BB" w:rsidRDefault="004100BB" w:rsidP="004100BB">
      <w:pPr>
        <w:jc w:val="center"/>
        <w:rPr>
          <w:b/>
        </w:rPr>
      </w:pPr>
      <w:r w:rsidRPr="004100BB">
        <w:rPr>
          <w:b/>
        </w:rPr>
        <w:t>О внесении изменений и дополнений в Устав</w:t>
      </w:r>
    </w:p>
    <w:p w:rsidR="004100BB" w:rsidRPr="004100BB" w:rsidRDefault="004100BB" w:rsidP="004100BB">
      <w:pPr>
        <w:jc w:val="center"/>
        <w:rPr>
          <w:b/>
        </w:rPr>
      </w:pPr>
      <w:r w:rsidRPr="004100BB">
        <w:rPr>
          <w:b/>
        </w:rPr>
        <w:t>сельского поселения Колывань</w:t>
      </w:r>
    </w:p>
    <w:p w:rsidR="004100BB" w:rsidRPr="004100BB" w:rsidRDefault="004100BB" w:rsidP="004100BB">
      <w:pPr>
        <w:jc w:val="center"/>
        <w:rPr>
          <w:b/>
        </w:rPr>
      </w:pPr>
      <w:r w:rsidRPr="004100BB">
        <w:rPr>
          <w:b/>
        </w:rPr>
        <w:t>муниципального района Красноармейский Самарской области</w:t>
      </w:r>
    </w:p>
    <w:p w:rsidR="004100BB" w:rsidRPr="004100BB" w:rsidRDefault="004100BB" w:rsidP="004100BB">
      <w:pPr>
        <w:jc w:val="center"/>
        <w:rPr>
          <w:b/>
        </w:rPr>
      </w:pPr>
    </w:p>
    <w:p w:rsidR="004100BB" w:rsidRPr="004100BB" w:rsidRDefault="004100BB" w:rsidP="004100BB">
      <w:pPr>
        <w:jc w:val="center"/>
        <w:rPr>
          <w:b/>
        </w:rPr>
      </w:pPr>
    </w:p>
    <w:p w:rsidR="004100BB" w:rsidRPr="004100BB" w:rsidRDefault="004100BB" w:rsidP="004100BB">
      <w:pPr>
        <w:spacing w:line="360" w:lineRule="auto"/>
        <w:jc w:val="both"/>
      </w:pPr>
      <w:r w:rsidRPr="004100BB">
        <w:t xml:space="preserve">        В соответствии с положениями статьи 28, статьи 44 Федерального закона от 06.10.2003 № 131-ФЗ «Об общих принципах организации местного самоуправления в Российской Федерации», статьи 57 Устава сельского поселения Колывань муниципального района Красноармейский Самарской области, в целях приведения отдельных положений Устава в соответствие требованиям действующего законодательства</w:t>
      </w:r>
    </w:p>
    <w:p w:rsidR="004100BB" w:rsidRPr="004100BB" w:rsidRDefault="004100BB" w:rsidP="004100BB">
      <w:pPr>
        <w:spacing w:line="360" w:lineRule="auto"/>
        <w:jc w:val="both"/>
      </w:pPr>
      <w:r w:rsidRPr="004100BB">
        <w:t xml:space="preserve">        Собрание представителей сельского поселения Колывань муниципального района Красноармейский Самарской области</w:t>
      </w:r>
    </w:p>
    <w:p w:rsidR="004100BB" w:rsidRPr="004100BB" w:rsidRDefault="004100BB" w:rsidP="004100BB">
      <w:pPr>
        <w:spacing w:line="360" w:lineRule="auto"/>
        <w:jc w:val="both"/>
      </w:pPr>
    </w:p>
    <w:p w:rsidR="004100BB" w:rsidRPr="004100BB" w:rsidRDefault="004100BB" w:rsidP="004100BB">
      <w:pPr>
        <w:spacing w:line="360" w:lineRule="auto"/>
        <w:jc w:val="both"/>
      </w:pPr>
      <w:r w:rsidRPr="004100BB">
        <w:t xml:space="preserve">        РЕШИЛО:</w:t>
      </w:r>
    </w:p>
    <w:p w:rsidR="004100BB" w:rsidRPr="004100BB" w:rsidRDefault="004100BB" w:rsidP="004100BB">
      <w:pPr>
        <w:spacing w:line="360" w:lineRule="auto"/>
        <w:jc w:val="both"/>
      </w:pPr>
    </w:p>
    <w:p w:rsidR="004100BB" w:rsidRPr="004100BB" w:rsidRDefault="004100BB" w:rsidP="004100BB">
      <w:pPr>
        <w:spacing w:line="360" w:lineRule="auto"/>
        <w:jc w:val="both"/>
      </w:pPr>
      <w:r w:rsidRPr="004100BB">
        <w:t xml:space="preserve">        Внести в Устав сельского поселения Колывань муниципального района Красноармейский Самарской области следующие изменения и дополнения:</w:t>
      </w:r>
    </w:p>
    <w:p w:rsidR="004100BB" w:rsidRPr="004100BB" w:rsidRDefault="004100BB" w:rsidP="004100BB">
      <w:pPr>
        <w:spacing w:line="360" w:lineRule="auto"/>
        <w:jc w:val="both"/>
      </w:pPr>
      <w:r w:rsidRPr="004100BB">
        <w:t xml:space="preserve">        - в пункте 23) статьи 7 словосочетания «принятие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</w:t>
      </w:r>
      <w:r w:rsidRPr="004100BB">
        <w:lastRenderedPageBreak/>
        <w:t>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требованиями),» исключить;</w:t>
      </w:r>
    </w:p>
    <w:p w:rsidR="004100BB" w:rsidRPr="004100BB" w:rsidRDefault="004100BB" w:rsidP="004100BB">
      <w:pPr>
        <w:spacing w:line="360" w:lineRule="auto"/>
        <w:jc w:val="both"/>
        <w:rPr>
          <w:color w:val="000000"/>
          <w:shd w:val="clear" w:color="auto" w:fill="FFFFFF"/>
        </w:rPr>
      </w:pPr>
      <w:r w:rsidRPr="004100BB">
        <w:t xml:space="preserve">        - в пункте 38) статьи 7 слова </w:t>
      </w:r>
      <w:r w:rsidRPr="004100BB">
        <w:rPr>
          <w:rFonts w:ascii="Arial" w:hAnsi="Arial" w:cs="Arial"/>
          <w:color w:val="000000"/>
          <w:shd w:val="clear" w:color="auto" w:fill="FFFFFF"/>
        </w:rPr>
        <w:t> «</w:t>
      </w:r>
      <w:r w:rsidRPr="004100BB">
        <w:rPr>
          <w:color w:val="000000"/>
          <w:shd w:val="clear" w:color="auto" w:fill="FFFFFF"/>
        </w:rPr>
        <w:t>государственном кадастре недвижимости" заменить словами "кадастровой деятельности»;</w:t>
      </w:r>
    </w:p>
    <w:p w:rsidR="004100BB" w:rsidRPr="004100BB" w:rsidRDefault="004100BB" w:rsidP="004100BB">
      <w:pPr>
        <w:spacing w:line="360" w:lineRule="auto"/>
        <w:jc w:val="both"/>
        <w:rPr>
          <w:color w:val="000000"/>
          <w:shd w:val="clear" w:color="auto" w:fill="FFFFFF"/>
        </w:rPr>
      </w:pPr>
      <w:r w:rsidRPr="004100BB">
        <w:rPr>
          <w:color w:val="000000"/>
          <w:shd w:val="clear" w:color="auto" w:fill="FFFFFF"/>
        </w:rPr>
        <w:t xml:space="preserve">        - часть 1 статьи 8 дополнить пунктом 16) следующего содержания:</w:t>
      </w:r>
    </w:p>
    <w:p w:rsidR="004100BB" w:rsidRPr="004100BB" w:rsidRDefault="004100BB" w:rsidP="004100BB">
      <w:pPr>
        <w:spacing w:line="360" w:lineRule="auto"/>
        <w:jc w:val="both"/>
        <w:rPr>
          <w:color w:val="000000"/>
          <w:shd w:val="clear" w:color="auto" w:fill="FFFFFF"/>
        </w:rPr>
      </w:pPr>
      <w:r w:rsidRPr="004100BB">
        <w:rPr>
          <w:color w:val="000000"/>
          <w:shd w:val="clear" w:color="auto" w:fill="FFFFFF"/>
        </w:rPr>
        <w:t xml:space="preserve">        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4100BB" w:rsidRPr="004100BB" w:rsidRDefault="004100BB" w:rsidP="004100BB">
      <w:pPr>
        <w:spacing w:line="360" w:lineRule="auto"/>
        <w:jc w:val="both"/>
        <w:rPr>
          <w:color w:val="000000"/>
          <w:shd w:val="clear" w:color="auto" w:fill="FFFFFF"/>
        </w:rPr>
      </w:pPr>
      <w:r w:rsidRPr="004100BB">
        <w:rPr>
          <w:color w:val="000000"/>
          <w:shd w:val="clear" w:color="auto" w:fill="FFFFFF"/>
        </w:rPr>
        <w:t xml:space="preserve">         - пункт 6) части 1 статьи 10 исключить. Пункты 7), 8), 9), 10), 11), 12), 13), 14), 15), 16) считать соответственно пунктами 6), 7), 8), 9), 10), 11), 12), 13), 14), 15;</w:t>
      </w:r>
    </w:p>
    <w:p w:rsidR="004100BB" w:rsidRPr="004100BB" w:rsidRDefault="004100BB" w:rsidP="004100BB">
      <w:pPr>
        <w:spacing w:line="360" w:lineRule="auto"/>
        <w:jc w:val="both"/>
        <w:rPr>
          <w:color w:val="000000"/>
          <w:shd w:val="clear" w:color="auto" w:fill="FFFFFF"/>
        </w:rPr>
      </w:pPr>
      <w:r w:rsidRPr="004100BB">
        <w:rPr>
          <w:color w:val="000000"/>
          <w:shd w:val="clear" w:color="auto" w:fill="FFFFFF"/>
        </w:rPr>
        <w:t xml:space="preserve">         - часть 3 статьи 10 изложить в следующей редакции:</w:t>
      </w:r>
    </w:p>
    <w:p w:rsidR="004100BB" w:rsidRPr="004100BB" w:rsidRDefault="004100BB" w:rsidP="004100BB">
      <w:pPr>
        <w:spacing w:line="360" w:lineRule="auto"/>
        <w:jc w:val="both"/>
        <w:rPr>
          <w:color w:val="000000"/>
          <w:shd w:val="clear" w:color="auto" w:fill="FFFFFF"/>
        </w:rPr>
      </w:pPr>
      <w:r w:rsidRPr="004100BB">
        <w:rPr>
          <w:color w:val="000000"/>
          <w:shd w:val="clear" w:color="auto" w:fill="FFFFFF"/>
        </w:rPr>
        <w:t xml:space="preserve">          «3. </w:t>
      </w:r>
      <w:r w:rsidRPr="004100BB">
        <w:t>Органы местного самоуправления поселения,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9) -12), 19) и 22) части 1 статьи 7 настоящего Устава.»;</w:t>
      </w:r>
    </w:p>
    <w:p w:rsidR="004100BB" w:rsidRPr="004100BB" w:rsidRDefault="004100BB" w:rsidP="004100BB">
      <w:pPr>
        <w:spacing w:line="360" w:lineRule="auto"/>
        <w:jc w:val="both"/>
        <w:rPr>
          <w:color w:val="000000"/>
          <w:shd w:val="clear" w:color="auto" w:fill="FFFFFF"/>
        </w:rPr>
      </w:pPr>
      <w:r w:rsidRPr="004100BB">
        <w:rPr>
          <w:color w:val="000000"/>
          <w:shd w:val="clear" w:color="auto" w:fill="FFFFFF"/>
        </w:rPr>
        <w:t xml:space="preserve">          - в части 4 статьи 14, части 1 статьи 15, части 6 статьи 19, частях 5, 6, 7, 12 статьи 21 цифру «47» заменить на цифру «48»;</w:t>
      </w:r>
    </w:p>
    <w:p w:rsidR="004100BB" w:rsidRPr="004100BB" w:rsidRDefault="004100BB" w:rsidP="004100BB">
      <w:pPr>
        <w:spacing w:line="360" w:lineRule="auto"/>
        <w:jc w:val="both"/>
        <w:rPr>
          <w:color w:val="000000"/>
          <w:shd w:val="clear" w:color="auto" w:fill="FFFFFF"/>
        </w:rPr>
      </w:pPr>
      <w:r w:rsidRPr="004100BB">
        <w:rPr>
          <w:color w:val="000000"/>
          <w:shd w:val="clear" w:color="auto" w:fill="FFFFFF"/>
        </w:rPr>
        <w:t xml:space="preserve">          - часть 3 статьи 23 изложить в следующей редакции:</w:t>
      </w:r>
    </w:p>
    <w:p w:rsidR="004100BB" w:rsidRPr="004100BB" w:rsidRDefault="004100BB" w:rsidP="004100BB">
      <w:pPr>
        <w:spacing w:line="360" w:lineRule="auto"/>
        <w:jc w:val="both"/>
        <w:rPr>
          <w:color w:val="000000"/>
          <w:shd w:val="clear" w:color="auto" w:fill="FFFFFF"/>
        </w:rPr>
      </w:pPr>
      <w:r w:rsidRPr="004100BB">
        <w:rPr>
          <w:color w:val="000000"/>
          <w:shd w:val="clear" w:color="auto" w:fill="FFFFFF"/>
        </w:rPr>
        <w:t xml:space="preserve">          «3. </w:t>
      </w:r>
      <w:r w:rsidRPr="004100BB"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4100BB" w:rsidRPr="004100BB" w:rsidRDefault="004100BB" w:rsidP="004100BB">
      <w:pPr>
        <w:spacing w:line="360" w:lineRule="auto"/>
        <w:jc w:val="both"/>
        <w:rPr>
          <w:color w:val="000000"/>
          <w:shd w:val="clear" w:color="auto" w:fill="FFFFFF"/>
        </w:rPr>
      </w:pPr>
      <w:r w:rsidRPr="004100BB">
        <w:rPr>
          <w:color w:val="000000"/>
          <w:shd w:val="clear" w:color="auto" w:fill="FFFFFF"/>
        </w:rPr>
        <w:t xml:space="preserve">          - в части 7 статьи 28 цифру «28» заменить на цифру «29»;</w:t>
      </w:r>
    </w:p>
    <w:p w:rsidR="004100BB" w:rsidRPr="004100BB" w:rsidRDefault="004100BB" w:rsidP="004100BB">
      <w:pPr>
        <w:spacing w:line="360" w:lineRule="auto"/>
        <w:jc w:val="both"/>
        <w:rPr>
          <w:color w:val="000000"/>
          <w:shd w:val="clear" w:color="auto" w:fill="FFFFFF"/>
        </w:rPr>
      </w:pPr>
      <w:r w:rsidRPr="004100BB">
        <w:rPr>
          <w:color w:val="000000"/>
          <w:shd w:val="clear" w:color="auto" w:fill="FFFFFF"/>
        </w:rPr>
        <w:t xml:space="preserve">          - пункт 11) части 1 статьи 39 изложить в следующей редакции:</w:t>
      </w:r>
    </w:p>
    <w:p w:rsidR="004100BB" w:rsidRPr="004100BB" w:rsidRDefault="004100BB" w:rsidP="004100BB">
      <w:pPr>
        <w:spacing w:line="360" w:lineRule="auto"/>
        <w:jc w:val="both"/>
      </w:pPr>
      <w:r w:rsidRPr="004100BB">
        <w:rPr>
          <w:color w:val="000000"/>
          <w:shd w:val="clear" w:color="auto" w:fill="FFFFFF"/>
        </w:rPr>
        <w:t xml:space="preserve">          «11) несоблюдения ограничений, запретов, неисполнения обязанностей, установленных Федеральным </w:t>
      </w:r>
      <w:hyperlink r:id="rId8" w:anchor="dst0" w:history="1">
        <w:r w:rsidRPr="004100BB">
          <w:rPr>
            <w:rStyle w:val="a3"/>
            <w:shd w:val="clear" w:color="auto" w:fill="FFFFFF"/>
          </w:rPr>
          <w:t>законом</w:t>
        </w:r>
      </w:hyperlink>
      <w:r w:rsidRPr="004100BB">
        <w:rPr>
          <w:shd w:val="clear" w:color="auto" w:fill="FFFFFF"/>
        </w:rPr>
        <w:t> </w:t>
      </w:r>
      <w:r w:rsidRPr="004100BB">
        <w:rPr>
          <w:color w:val="000000"/>
          <w:shd w:val="clear" w:color="auto" w:fill="FFFFFF"/>
        </w:rPr>
        <w:t xml:space="preserve">от 25 декабря 2008 года N 273-ФЗ «О противодействии коррупции», </w:t>
      </w:r>
      <w:r w:rsidRPr="004100BB">
        <w:rPr>
          <w:color w:val="000000"/>
          <w:shd w:val="clear" w:color="auto" w:fill="FFFFFF"/>
        </w:rPr>
        <w:lastRenderedPageBreak/>
        <w:t>Федеральным </w:t>
      </w:r>
      <w:hyperlink r:id="rId9" w:anchor="dst0" w:history="1">
        <w:r w:rsidRPr="004100BB">
          <w:rPr>
            <w:rStyle w:val="a3"/>
            <w:shd w:val="clear" w:color="auto" w:fill="FFFFFF"/>
          </w:rPr>
          <w:t>законом</w:t>
        </w:r>
      </w:hyperlink>
      <w:r w:rsidRPr="004100BB">
        <w:rPr>
          <w:color w:val="000000"/>
          <w:shd w:val="clear" w:color="auto" w:fill="FFFFFF"/>
        </w:rPr>
        <w:t> от 3 декабря 2012 года N 230-ФЗ «О контроле за соответствием расходов лиц, замещающих государственные должности, и иных лиц их доходам», Федеральным </w:t>
      </w:r>
      <w:hyperlink r:id="rId10" w:anchor="dst0" w:history="1">
        <w:r w:rsidRPr="004100BB">
          <w:rPr>
            <w:rStyle w:val="a3"/>
            <w:shd w:val="clear" w:color="auto" w:fill="FFFFFF"/>
          </w:rPr>
          <w:t>законом</w:t>
        </w:r>
      </w:hyperlink>
      <w:r w:rsidRPr="004100BB">
        <w:rPr>
          <w:color w:val="000000"/>
          <w:shd w:val="clear" w:color="auto" w:fill="FFFFFF"/>
        </w:rPr>
        <w:t> 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законом;»;</w:t>
      </w:r>
    </w:p>
    <w:p w:rsidR="004100BB" w:rsidRPr="004100BB" w:rsidRDefault="004100BB" w:rsidP="004100BB">
      <w:pPr>
        <w:spacing w:line="360" w:lineRule="auto"/>
        <w:jc w:val="both"/>
      </w:pPr>
      <w:r w:rsidRPr="004100BB">
        <w:t xml:space="preserve">           - часть 11 статьи 40 изложить в следующей редакции:</w:t>
      </w:r>
    </w:p>
    <w:p w:rsidR="004100BB" w:rsidRPr="004100BB" w:rsidRDefault="004100BB" w:rsidP="004100BB">
      <w:pPr>
        <w:spacing w:line="360" w:lineRule="auto"/>
        <w:jc w:val="both"/>
      </w:pPr>
      <w:r w:rsidRPr="004100BB">
        <w:t xml:space="preserve">           «11.   </w:t>
      </w:r>
      <w:r w:rsidRPr="004100BB">
        <w:rPr>
          <w:rFonts w:eastAsia="Calibri"/>
        </w:rPr>
        <w:t xml:space="preserve">Полномочия председателя Собрания представителей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 от 7 мая 2013 года № 79-ФЗ «О запрете отдельным категориям лиц открывать и иметь 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4100BB">
        <w:rPr>
          <w:color w:val="000000"/>
          <w:shd w:val="clear" w:color="auto" w:fill="FFFFFF"/>
        </w:rPr>
        <w:t>если иное не предусмотрено федеральным законом;»;</w:t>
      </w:r>
    </w:p>
    <w:p w:rsidR="004100BB" w:rsidRPr="004100BB" w:rsidRDefault="004100BB" w:rsidP="004100BB">
      <w:pPr>
        <w:spacing w:line="360" w:lineRule="auto"/>
        <w:jc w:val="both"/>
      </w:pPr>
      <w:r w:rsidRPr="004100BB">
        <w:t xml:space="preserve">         - абзац 2 части 12 статьи 42 изложить в следующей редакции:</w:t>
      </w:r>
    </w:p>
    <w:p w:rsidR="004100BB" w:rsidRPr="004100BB" w:rsidRDefault="004100BB" w:rsidP="004100BB">
      <w:pPr>
        <w:spacing w:line="360" w:lineRule="auto"/>
        <w:jc w:val="both"/>
        <w:rPr>
          <w:color w:val="000000"/>
          <w:shd w:val="clear" w:color="auto" w:fill="FFFFFF"/>
        </w:rPr>
      </w:pPr>
      <w:r w:rsidRPr="004100BB">
        <w:t>.  «П</w:t>
      </w:r>
      <w:r w:rsidRPr="004100BB">
        <w:rPr>
          <w:rFonts w:eastAsia="Calibri"/>
        </w:rPr>
        <w:t xml:space="preserve">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 от 7 мая 2013 года № 79-ФЗ «О запрете отдельным категориям лиц открывать и иметь 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4100BB">
        <w:rPr>
          <w:color w:val="000000"/>
          <w:shd w:val="clear" w:color="auto" w:fill="FFFFFF"/>
        </w:rPr>
        <w:t>если иное не предусмотрено федеральным законом;»;</w:t>
      </w:r>
    </w:p>
    <w:p w:rsidR="004100BB" w:rsidRPr="004100BB" w:rsidRDefault="004100BB" w:rsidP="004100BB">
      <w:pPr>
        <w:spacing w:line="360" w:lineRule="auto"/>
        <w:jc w:val="both"/>
        <w:rPr>
          <w:color w:val="000000"/>
          <w:shd w:val="clear" w:color="auto" w:fill="FFFFFF"/>
        </w:rPr>
      </w:pPr>
      <w:r w:rsidRPr="004100BB">
        <w:rPr>
          <w:color w:val="000000"/>
          <w:shd w:val="clear" w:color="auto" w:fill="FFFFFF"/>
        </w:rPr>
        <w:t xml:space="preserve">          - в пункте 4 статьи 44 цифру «86» заменить на цифру «87»;</w:t>
      </w:r>
    </w:p>
    <w:p w:rsidR="004100BB" w:rsidRPr="004100BB" w:rsidRDefault="004100BB" w:rsidP="004100BB">
      <w:pPr>
        <w:spacing w:line="360" w:lineRule="auto"/>
        <w:jc w:val="both"/>
        <w:rPr>
          <w:color w:val="000000"/>
          <w:shd w:val="clear" w:color="auto" w:fill="FFFFFF"/>
        </w:rPr>
      </w:pPr>
      <w:r w:rsidRPr="004100BB">
        <w:rPr>
          <w:color w:val="000000"/>
          <w:shd w:val="clear" w:color="auto" w:fill="FFFFFF"/>
        </w:rPr>
        <w:t xml:space="preserve">         - в статье 47 текст со слов «Глава поселения» по слова «решениями Собрания представителей муниципального района» считать частью 1;</w:t>
      </w:r>
    </w:p>
    <w:p w:rsidR="004100BB" w:rsidRPr="004100BB" w:rsidRDefault="004100BB" w:rsidP="004100BB">
      <w:pPr>
        <w:spacing w:line="360" w:lineRule="auto"/>
        <w:jc w:val="both"/>
        <w:rPr>
          <w:color w:val="000000"/>
          <w:shd w:val="clear" w:color="auto" w:fill="FFFFFF"/>
        </w:rPr>
      </w:pPr>
      <w:r w:rsidRPr="004100BB">
        <w:rPr>
          <w:color w:val="000000"/>
          <w:shd w:val="clear" w:color="auto" w:fill="FFFFFF"/>
        </w:rPr>
        <w:t xml:space="preserve">         - дополнить статью 47 частью 2 следующего содержания:</w:t>
      </w:r>
    </w:p>
    <w:p w:rsidR="004100BB" w:rsidRPr="004100BB" w:rsidRDefault="004100BB" w:rsidP="004100BB">
      <w:pPr>
        <w:shd w:val="clear" w:color="auto" w:fill="FFFFFF"/>
        <w:spacing w:line="360" w:lineRule="auto"/>
        <w:ind w:firstLine="539"/>
        <w:jc w:val="both"/>
        <w:rPr>
          <w:rFonts w:eastAsia="Times New Roman"/>
          <w:color w:val="000000"/>
        </w:rPr>
      </w:pPr>
      <w:r w:rsidRPr="004100BB">
        <w:rPr>
          <w:rFonts w:eastAsia="Times New Roman"/>
          <w:color w:val="000000"/>
        </w:rPr>
        <w:t>«2. Глава сельского поселения не вправе:</w:t>
      </w:r>
    </w:p>
    <w:p w:rsidR="004100BB" w:rsidRPr="004100BB" w:rsidRDefault="004100BB" w:rsidP="004100BB">
      <w:pPr>
        <w:shd w:val="clear" w:color="auto" w:fill="FFFFFF"/>
        <w:spacing w:line="360" w:lineRule="auto"/>
        <w:ind w:firstLine="539"/>
        <w:jc w:val="both"/>
        <w:rPr>
          <w:rFonts w:eastAsia="Times New Roman"/>
          <w:color w:val="000000"/>
        </w:rPr>
      </w:pPr>
      <w:bookmarkStart w:id="0" w:name="dst898"/>
      <w:bookmarkEnd w:id="0"/>
      <w:r w:rsidRPr="004100BB">
        <w:rPr>
          <w:rFonts w:eastAsia="Times New Roman"/>
          <w:color w:val="000000"/>
        </w:rPr>
        <w:t>1) заниматься предпринимательской деятельностью лично или через доверенных лиц;</w:t>
      </w:r>
    </w:p>
    <w:p w:rsidR="004100BB" w:rsidRPr="004100BB" w:rsidRDefault="004100BB" w:rsidP="004100BB">
      <w:pPr>
        <w:shd w:val="clear" w:color="auto" w:fill="FFFFFF"/>
        <w:spacing w:line="360" w:lineRule="auto"/>
        <w:ind w:firstLine="539"/>
        <w:jc w:val="both"/>
        <w:rPr>
          <w:rFonts w:eastAsia="Times New Roman"/>
          <w:color w:val="000000"/>
        </w:rPr>
      </w:pPr>
      <w:bookmarkStart w:id="1" w:name="dst899"/>
      <w:bookmarkEnd w:id="1"/>
      <w:r w:rsidRPr="004100BB">
        <w:rPr>
          <w:rFonts w:eastAsia="Times New Roman"/>
          <w:color w:val="000000"/>
        </w:rPr>
        <w:t xml:space="preserve">2) участвовать в управлении коммерческой или некоммерческой организацией, за </w:t>
      </w:r>
      <w:r w:rsidRPr="004100BB">
        <w:rPr>
          <w:rFonts w:eastAsia="Times New Roman"/>
          <w:color w:val="000000"/>
        </w:rPr>
        <w:lastRenderedPageBreak/>
        <w:t>исключением следующих случаев:</w:t>
      </w:r>
    </w:p>
    <w:p w:rsidR="004100BB" w:rsidRPr="004100BB" w:rsidRDefault="004100BB" w:rsidP="004100BB">
      <w:pPr>
        <w:shd w:val="clear" w:color="auto" w:fill="FFFFFF"/>
        <w:spacing w:line="360" w:lineRule="auto"/>
        <w:ind w:firstLine="539"/>
        <w:jc w:val="both"/>
        <w:rPr>
          <w:rFonts w:eastAsia="Times New Roman"/>
          <w:color w:val="000000"/>
        </w:rPr>
      </w:pPr>
      <w:bookmarkStart w:id="2" w:name="dst900"/>
      <w:bookmarkEnd w:id="2"/>
      <w:r w:rsidRPr="004100BB">
        <w:rPr>
          <w:rFonts w:eastAsia="Times New Roman"/>
          <w:color w:val="00000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100BB" w:rsidRPr="004100BB" w:rsidRDefault="004100BB" w:rsidP="004100BB">
      <w:pPr>
        <w:shd w:val="clear" w:color="auto" w:fill="FFFFFF"/>
        <w:spacing w:line="360" w:lineRule="auto"/>
        <w:ind w:firstLine="539"/>
        <w:jc w:val="both"/>
        <w:rPr>
          <w:rFonts w:eastAsia="Times New Roman"/>
          <w:color w:val="000000"/>
        </w:rPr>
      </w:pPr>
      <w:bookmarkStart w:id="3" w:name="dst901"/>
      <w:bookmarkEnd w:id="3"/>
      <w:r w:rsidRPr="004100BB">
        <w:rPr>
          <w:rFonts w:eastAsia="Times New Roman"/>
          <w:color w:val="00000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100BB" w:rsidRPr="004100BB" w:rsidRDefault="004100BB" w:rsidP="004100BB">
      <w:pPr>
        <w:shd w:val="clear" w:color="auto" w:fill="FFFFFF"/>
        <w:spacing w:line="360" w:lineRule="auto"/>
        <w:ind w:firstLine="539"/>
        <w:jc w:val="both"/>
        <w:rPr>
          <w:rFonts w:eastAsia="Times New Roman"/>
          <w:color w:val="000000"/>
        </w:rPr>
      </w:pPr>
      <w:bookmarkStart w:id="4" w:name="dst902"/>
      <w:bookmarkEnd w:id="4"/>
      <w:r w:rsidRPr="004100BB">
        <w:rPr>
          <w:rFonts w:eastAsia="Times New Roman"/>
          <w:color w:val="00000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100BB" w:rsidRPr="004100BB" w:rsidRDefault="004100BB" w:rsidP="004100BB">
      <w:pPr>
        <w:shd w:val="clear" w:color="auto" w:fill="FFFFFF"/>
        <w:spacing w:line="360" w:lineRule="auto"/>
        <w:ind w:firstLine="539"/>
        <w:jc w:val="both"/>
        <w:rPr>
          <w:rFonts w:eastAsia="Times New Roman"/>
          <w:color w:val="000000"/>
        </w:rPr>
      </w:pPr>
      <w:bookmarkStart w:id="5" w:name="dst903"/>
      <w:bookmarkEnd w:id="5"/>
      <w:r w:rsidRPr="004100BB">
        <w:rPr>
          <w:rFonts w:eastAsia="Times New Roman"/>
          <w:color w:val="00000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100BB" w:rsidRPr="004100BB" w:rsidRDefault="004100BB" w:rsidP="004100BB">
      <w:pPr>
        <w:shd w:val="clear" w:color="auto" w:fill="FFFFFF"/>
        <w:spacing w:line="360" w:lineRule="auto"/>
        <w:ind w:firstLine="539"/>
        <w:jc w:val="both"/>
        <w:rPr>
          <w:rFonts w:eastAsia="Times New Roman"/>
          <w:color w:val="000000"/>
        </w:rPr>
      </w:pPr>
      <w:bookmarkStart w:id="6" w:name="dst904"/>
      <w:bookmarkEnd w:id="6"/>
      <w:r w:rsidRPr="004100BB">
        <w:rPr>
          <w:rFonts w:eastAsia="Times New Roman"/>
          <w:color w:val="000000"/>
        </w:rPr>
        <w:t>д) иные случаи, предусмотренные федеральными законами;</w:t>
      </w:r>
    </w:p>
    <w:p w:rsidR="004100BB" w:rsidRPr="004100BB" w:rsidRDefault="004100BB" w:rsidP="004100BB">
      <w:pPr>
        <w:shd w:val="clear" w:color="auto" w:fill="FFFFFF"/>
        <w:spacing w:line="360" w:lineRule="auto"/>
        <w:ind w:firstLine="539"/>
        <w:jc w:val="both"/>
        <w:rPr>
          <w:rFonts w:eastAsia="Times New Roman"/>
          <w:color w:val="000000"/>
        </w:rPr>
      </w:pPr>
      <w:bookmarkStart w:id="7" w:name="dst905"/>
      <w:bookmarkEnd w:id="7"/>
      <w:r w:rsidRPr="004100BB">
        <w:rPr>
          <w:rFonts w:eastAsia="Times New Roman"/>
          <w:color w:val="00000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100BB" w:rsidRPr="004100BB" w:rsidRDefault="004100BB" w:rsidP="004100BB">
      <w:pPr>
        <w:shd w:val="clear" w:color="auto" w:fill="FFFFFF"/>
        <w:spacing w:line="360" w:lineRule="auto"/>
        <w:ind w:firstLine="539"/>
        <w:jc w:val="both"/>
        <w:rPr>
          <w:rFonts w:eastAsia="Times New Roman"/>
          <w:color w:val="000000"/>
        </w:rPr>
      </w:pPr>
      <w:bookmarkStart w:id="8" w:name="dst906"/>
      <w:bookmarkEnd w:id="8"/>
      <w:r w:rsidRPr="004100BB">
        <w:rPr>
          <w:rFonts w:eastAsia="Times New Roman"/>
          <w:color w:val="000000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</w:t>
      </w:r>
      <w:r w:rsidRPr="004100BB">
        <w:rPr>
          <w:rFonts w:eastAsia="Times New Roman"/>
          <w:color w:val="000000"/>
        </w:rPr>
        <w:lastRenderedPageBreak/>
        <w:t>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4100BB" w:rsidRPr="004100BB" w:rsidRDefault="004100BB" w:rsidP="004100BB">
      <w:pPr>
        <w:spacing w:line="360" w:lineRule="auto"/>
        <w:jc w:val="both"/>
        <w:rPr>
          <w:color w:val="000000"/>
          <w:shd w:val="clear" w:color="auto" w:fill="FFFFFF"/>
        </w:rPr>
      </w:pPr>
      <w:r w:rsidRPr="004100BB">
        <w:rPr>
          <w:color w:val="000000"/>
          <w:shd w:val="clear" w:color="auto" w:fill="FFFFFF"/>
        </w:rPr>
        <w:t xml:space="preserve">           - часть 1 статьи 54 дополнить пунктом 17) следующего содержания:</w:t>
      </w:r>
    </w:p>
    <w:p w:rsidR="004100BB" w:rsidRPr="004100BB" w:rsidRDefault="004100BB" w:rsidP="004100BB">
      <w:pPr>
        <w:spacing w:line="360" w:lineRule="auto"/>
        <w:jc w:val="both"/>
      </w:pPr>
      <w:r w:rsidRPr="004100BB">
        <w:rPr>
          <w:color w:val="000000"/>
          <w:shd w:val="clear" w:color="auto" w:fill="FFFFFF"/>
        </w:rPr>
        <w:t xml:space="preserve">            «17) </w:t>
      </w:r>
      <w:r w:rsidRPr="004100BB">
        <w:t>право депутата Собрания представителей поселения на  сохранение места работы (должности) на период в совокупности не менее   шести рабочих дней в месяц.»;</w:t>
      </w:r>
    </w:p>
    <w:p w:rsidR="004100BB" w:rsidRPr="004100BB" w:rsidRDefault="004100BB" w:rsidP="004100BB">
      <w:pPr>
        <w:spacing w:line="360" w:lineRule="auto"/>
        <w:jc w:val="both"/>
        <w:rPr>
          <w:color w:val="000000"/>
          <w:shd w:val="clear" w:color="auto" w:fill="FFFFFF"/>
        </w:rPr>
      </w:pPr>
      <w:r w:rsidRPr="004100BB">
        <w:t xml:space="preserve">       </w:t>
      </w:r>
      <w:r w:rsidRPr="004100BB">
        <w:rPr>
          <w:color w:val="000000"/>
          <w:shd w:val="clear" w:color="auto" w:fill="FFFFFF"/>
        </w:rPr>
        <w:t xml:space="preserve">   - в части 6 статьи 61 цифру «61» заменить на цифру «62»;</w:t>
      </w:r>
    </w:p>
    <w:p w:rsidR="004100BB" w:rsidRPr="004100BB" w:rsidRDefault="004100BB" w:rsidP="004100BB">
      <w:pPr>
        <w:spacing w:line="360" w:lineRule="auto"/>
        <w:jc w:val="both"/>
        <w:rPr>
          <w:color w:val="000000"/>
          <w:shd w:val="clear" w:color="auto" w:fill="FFFFFF"/>
        </w:rPr>
      </w:pPr>
      <w:r w:rsidRPr="004100BB">
        <w:rPr>
          <w:color w:val="000000"/>
          <w:shd w:val="clear" w:color="auto" w:fill="FFFFFF"/>
        </w:rPr>
        <w:t xml:space="preserve">          - часть 1 статьи 81 изложить в следующей редакции:</w:t>
      </w:r>
    </w:p>
    <w:p w:rsidR="004100BB" w:rsidRPr="004100BB" w:rsidRDefault="004100BB" w:rsidP="004100BB">
      <w:pPr>
        <w:spacing w:line="360" w:lineRule="auto"/>
        <w:jc w:val="both"/>
        <w:rPr>
          <w:color w:val="000000"/>
          <w:shd w:val="clear" w:color="auto" w:fill="FFFFFF"/>
        </w:rPr>
      </w:pPr>
      <w:r w:rsidRPr="004100BB">
        <w:rPr>
          <w:color w:val="000000"/>
          <w:shd w:val="clear" w:color="auto" w:fill="FFFFFF"/>
        </w:rPr>
        <w:t xml:space="preserve">         «Под государственными (муниципальными)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государственных (муниципальных) ценных бумаг и в форме кредитов, по которым возникают долговые обязательства публично-правового образования как заемщика.»;</w:t>
      </w:r>
    </w:p>
    <w:p w:rsidR="004100BB" w:rsidRPr="004100BB" w:rsidRDefault="004100BB" w:rsidP="004100BB">
      <w:pPr>
        <w:spacing w:line="360" w:lineRule="auto"/>
        <w:jc w:val="both"/>
        <w:rPr>
          <w:bCs/>
        </w:rPr>
      </w:pPr>
      <w:r w:rsidRPr="004100BB">
        <w:rPr>
          <w:color w:val="000000"/>
          <w:shd w:val="clear" w:color="auto" w:fill="FFFFFF"/>
        </w:rPr>
        <w:t xml:space="preserve">         - в части 2 статьи 82 словосочетания «</w:t>
      </w:r>
      <w:r w:rsidRPr="004100BB">
        <w:rPr>
          <w:bCs/>
        </w:rPr>
        <w:t>и Федеральным законом от 29.07.1998 № 136-ФЗ «Об особенностях эмиссии и обращения государственных и муниципальных ценных бумаг» исключить.</w:t>
      </w:r>
    </w:p>
    <w:p w:rsidR="004100BB" w:rsidRPr="004100BB" w:rsidRDefault="004100BB" w:rsidP="004100BB">
      <w:pPr>
        <w:spacing w:line="360" w:lineRule="auto"/>
        <w:jc w:val="both"/>
        <w:rPr>
          <w:bCs/>
        </w:rPr>
      </w:pPr>
    </w:p>
    <w:p w:rsidR="004100BB" w:rsidRPr="004100BB" w:rsidRDefault="004100BB" w:rsidP="004100BB">
      <w:pPr>
        <w:jc w:val="both"/>
        <w:rPr>
          <w:bCs/>
        </w:rPr>
      </w:pPr>
      <w:r w:rsidRPr="004100BB">
        <w:rPr>
          <w:bCs/>
        </w:rPr>
        <w:t>Глава сельского поселения Колывань</w:t>
      </w:r>
    </w:p>
    <w:p w:rsidR="004100BB" w:rsidRPr="004100BB" w:rsidRDefault="004100BB" w:rsidP="004100BB">
      <w:pPr>
        <w:jc w:val="both"/>
        <w:rPr>
          <w:bCs/>
        </w:rPr>
      </w:pPr>
      <w:r w:rsidRPr="004100BB">
        <w:rPr>
          <w:bCs/>
        </w:rPr>
        <w:t>муниципального района Красноармейский</w:t>
      </w:r>
    </w:p>
    <w:p w:rsidR="004100BB" w:rsidRPr="004100BB" w:rsidRDefault="004100BB" w:rsidP="004100BB">
      <w:pPr>
        <w:jc w:val="both"/>
        <w:rPr>
          <w:bCs/>
        </w:rPr>
      </w:pPr>
      <w:r w:rsidRPr="004100BB">
        <w:rPr>
          <w:bCs/>
        </w:rPr>
        <w:t>Самарской области                                                                 А.Н.Чернов</w:t>
      </w:r>
    </w:p>
    <w:p w:rsidR="004100BB" w:rsidRPr="004100BB" w:rsidRDefault="004100BB" w:rsidP="004100BB">
      <w:pPr>
        <w:jc w:val="both"/>
        <w:rPr>
          <w:bCs/>
        </w:rPr>
      </w:pPr>
    </w:p>
    <w:p w:rsidR="004100BB" w:rsidRPr="004100BB" w:rsidRDefault="004100BB" w:rsidP="004100BB">
      <w:pPr>
        <w:jc w:val="both"/>
        <w:rPr>
          <w:bCs/>
        </w:rPr>
      </w:pPr>
      <w:r w:rsidRPr="004100BB">
        <w:rPr>
          <w:bCs/>
        </w:rPr>
        <w:t>Председатель Собрания представителей</w:t>
      </w:r>
    </w:p>
    <w:p w:rsidR="004100BB" w:rsidRPr="004100BB" w:rsidRDefault="004100BB" w:rsidP="004100BB">
      <w:pPr>
        <w:jc w:val="both"/>
        <w:rPr>
          <w:bCs/>
        </w:rPr>
      </w:pPr>
      <w:r w:rsidRPr="004100BB">
        <w:rPr>
          <w:bCs/>
        </w:rPr>
        <w:t>Сельского поселения Колывань</w:t>
      </w:r>
      <w:bookmarkStart w:id="9" w:name="_GoBack"/>
      <w:bookmarkEnd w:id="9"/>
    </w:p>
    <w:p w:rsidR="004100BB" w:rsidRPr="004100BB" w:rsidRDefault="004100BB" w:rsidP="004100BB">
      <w:pPr>
        <w:jc w:val="both"/>
        <w:rPr>
          <w:bCs/>
        </w:rPr>
      </w:pPr>
      <w:r w:rsidRPr="004100BB">
        <w:rPr>
          <w:bCs/>
        </w:rPr>
        <w:t>муниципального района</w:t>
      </w:r>
    </w:p>
    <w:p w:rsidR="004100BB" w:rsidRPr="004100BB" w:rsidRDefault="004100BB" w:rsidP="004100BB">
      <w:pPr>
        <w:jc w:val="both"/>
        <w:rPr>
          <w:bCs/>
        </w:rPr>
      </w:pPr>
      <w:r w:rsidRPr="004100BB">
        <w:rPr>
          <w:bCs/>
        </w:rPr>
        <w:t>Красноармейский</w:t>
      </w:r>
    </w:p>
    <w:p w:rsidR="004100BB" w:rsidRPr="004100BB" w:rsidRDefault="004100BB" w:rsidP="004100BB">
      <w:pPr>
        <w:jc w:val="both"/>
        <w:rPr>
          <w:bCs/>
        </w:rPr>
      </w:pPr>
      <w:r w:rsidRPr="004100BB">
        <w:rPr>
          <w:bCs/>
        </w:rPr>
        <w:t>Самарской области                                                              С.Н.Супонин</w:t>
      </w:r>
    </w:p>
    <w:p w:rsidR="0003230B" w:rsidRPr="004100BB" w:rsidRDefault="004100BB" w:rsidP="0003230B">
      <w:pPr>
        <w:ind w:firstLine="851"/>
        <w:contextualSpacing/>
        <w:jc w:val="both"/>
        <w:rPr>
          <w:rFonts w:eastAsia="Calibri"/>
          <w:b/>
        </w:rPr>
      </w:pPr>
      <w:r w:rsidRPr="004100BB">
        <w:rPr>
          <w:lang w:eastAsia="ar-SA"/>
        </w:rPr>
        <w:t xml:space="preserve"> </w:t>
      </w:r>
    </w:p>
    <w:p w:rsidR="0003230B" w:rsidRPr="004100BB" w:rsidRDefault="0071024C" w:rsidP="0003230B">
      <w:pPr>
        <w:pStyle w:val="ad"/>
        <w:spacing w:before="0" w:after="0"/>
        <w:ind w:firstLine="709"/>
        <w:jc w:val="both"/>
      </w:pPr>
      <w:r w:rsidRPr="004100BB">
        <w:rPr>
          <w:rStyle w:val="a5"/>
        </w:rPr>
        <w:t xml:space="preserve"> </w:t>
      </w:r>
    </w:p>
    <w:p w:rsidR="003C09A9" w:rsidRPr="004100BB" w:rsidRDefault="0071024C" w:rsidP="003C09A9">
      <w:pPr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  <w:lang w:eastAsia="en-US"/>
        </w:rPr>
      </w:pPr>
      <w:r w:rsidRPr="004100BB">
        <w:rPr>
          <w:rFonts w:eastAsia="Calibri"/>
          <w:color w:val="000000"/>
          <w:kern w:val="0"/>
          <w:lang w:eastAsia="en-US"/>
        </w:rPr>
        <w:t xml:space="preserve"> </w:t>
      </w:r>
    </w:p>
    <w:p w:rsidR="0071024C" w:rsidRPr="004100BB" w:rsidRDefault="0003230B" w:rsidP="003C09A9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4100BB">
        <w:rPr>
          <w:rFonts w:eastAsia="Calibri"/>
          <w:color w:val="000000"/>
          <w:kern w:val="0"/>
          <w:lang w:eastAsia="en-US"/>
        </w:rPr>
        <w:t xml:space="preserve"> </w:t>
      </w:r>
    </w:p>
    <w:tbl>
      <w:tblPr>
        <w:tblW w:w="0" w:type="auto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3"/>
        <w:gridCol w:w="3209"/>
        <w:gridCol w:w="3377"/>
      </w:tblGrid>
      <w:tr w:rsidR="0071024C" w:rsidRPr="004100BB" w:rsidTr="00621AC5"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024C" w:rsidRPr="004100BB" w:rsidRDefault="0071024C" w:rsidP="00621AC5">
            <w:pPr>
              <w:pStyle w:val="ab"/>
              <w:snapToGrid w:val="0"/>
              <w:jc w:val="both"/>
            </w:pPr>
            <w:r w:rsidRPr="004100BB">
              <w:t>Газета «Колыванский вестник».</w:t>
            </w:r>
          </w:p>
          <w:p w:rsidR="0071024C" w:rsidRPr="004100BB" w:rsidRDefault="0071024C" w:rsidP="00621AC5">
            <w:pPr>
              <w:pStyle w:val="ab"/>
              <w:jc w:val="both"/>
            </w:pPr>
            <w:r w:rsidRPr="004100BB">
              <w:t>Соучредители: Администрация с.п. Колывань и Собрание представителей с.п. Колывань м.р. Красноармейский Самарской области.</w:t>
            </w:r>
          </w:p>
          <w:p w:rsidR="0071024C" w:rsidRPr="004100BB" w:rsidRDefault="0071024C" w:rsidP="00621AC5">
            <w:pPr>
              <w:pStyle w:val="ab"/>
              <w:jc w:val="both"/>
            </w:pPr>
            <w:r w:rsidRPr="004100BB">
              <w:t xml:space="preserve"> </w:t>
            </w:r>
          </w:p>
          <w:p w:rsidR="0071024C" w:rsidRPr="004100BB" w:rsidRDefault="0071024C" w:rsidP="004100BB">
            <w:pPr>
              <w:pStyle w:val="ab"/>
              <w:jc w:val="both"/>
            </w:pPr>
            <w:r w:rsidRPr="004100BB">
              <w:t xml:space="preserve">№ </w:t>
            </w:r>
            <w:r w:rsidR="004100BB" w:rsidRPr="004100BB">
              <w:t>31</w:t>
            </w:r>
            <w:r w:rsidRPr="004100BB">
              <w:t>(1</w:t>
            </w:r>
            <w:r w:rsidR="004100BB" w:rsidRPr="004100BB">
              <w:t>72</w:t>
            </w:r>
            <w:r w:rsidRPr="004100BB">
              <w:t xml:space="preserve">) от     </w:t>
            </w:r>
            <w:r w:rsidR="004100BB" w:rsidRPr="004100BB">
              <w:t xml:space="preserve"> 10.12.2020г</w:t>
            </w:r>
          </w:p>
        </w:tc>
        <w:tc>
          <w:tcPr>
            <w:tcW w:w="3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024C" w:rsidRPr="004100BB" w:rsidRDefault="0071024C" w:rsidP="00621AC5">
            <w:pPr>
              <w:pStyle w:val="ab"/>
              <w:snapToGrid w:val="0"/>
              <w:jc w:val="both"/>
            </w:pPr>
            <w:r w:rsidRPr="004100BB">
              <w:t>Тираж  450 экз.</w:t>
            </w:r>
          </w:p>
          <w:p w:rsidR="0071024C" w:rsidRPr="004100BB" w:rsidRDefault="0071024C" w:rsidP="00621AC5">
            <w:pPr>
              <w:pStyle w:val="ab"/>
              <w:jc w:val="both"/>
            </w:pPr>
            <w:r w:rsidRPr="004100BB">
              <w:t>Распостраняется бесплатно.</w:t>
            </w:r>
          </w:p>
          <w:p w:rsidR="0071024C" w:rsidRPr="004100BB" w:rsidRDefault="0071024C" w:rsidP="00621AC5">
            <w:pPr>
              <w:pStyle w:val="ab"/>
              <w:jc w:val="both"/>
            </w:pPr>
            <w:r w:rsidRPr="004100BB">
              <w:t>Тел. для справок : 8-846-75-31-1-29</w:t>
            </w:r>
          </w:p>
          <w:p w:rsidR="0071024C" w:rsidRPr="004100BB" w:rsidRDefault="0071024C" w:rsidP="00621AC5">
            <w:pPr>
              <w:pStyle w:val="ab"/>
              <w:jc w:val="both"/>
            </w:pPr>
            <w:r w:rsidRPr="004100BB">
              <w:t>Номер подготовили: Поверенова О.А. Бобрикова Л.Н.</w:t>
            </w:r>
          </w:p>
          <w:p w:rsidR="0071024C" w:rsidRPr="004100BB" w:rsidRDefault="0071024C" w:rsidP="00621AC5">
            <w:pPr>
              <w:pStyle w:val="ab"/>
              <w:jc w:val="both"/>
            </w:pPr>
            <w:r w:rsidRPr="004100BB">
              <w:t>Номер подписан в печать в 14.00.</w:t>
            </w:r>
          </w:p>
          <w:p w:rsidR="0071024C" w:rsidRPr="004100BB" w:rsidRDefault="0071024C" w:rsidP="00621AC5">
            <w:pPr>
              <w:pStyle w:val="ab"/>
              <w:jc w:val="both"/>
            </w:pPr>
            <w:r w:rsidRPr="004100BB">
              <w:t>(по графику -14.00)</w:t>
            </w:r>
          </w:p>
          <w:p w:rsidR="0071024C" w:rsidRPr="004100BB" w:rsidRDefault="0071024C" w:rsidP="00621AC5">
            <w:pPr>
              <w:pStyle w:val="ab"/>
              <w:jc w:val="both"/>
            </w:pPr>
          </w:p>
        </w:tc>
        <w:tc>
          <w:tcPr>
            <w:tcW w:w="3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24C" w:rsidRPr="004100BB" w:rsidRDefault="0071024C" w:rsidP="00621AC5">
            <w:pPr>
              <w:pStyle w:val="ab"/>
              <w:snapToGrid w:val="0"/>
              <w:jc w:val="both"/>
            </w:pPr>
            <w:r w:rsidRPr="004100BB">
              <w:t>Издатель-Администрация сельского поселения Колывань муниципального  района Красноармейский  Самарской области.</w:t>
            </w:r>
          </w:p>
          <w:p w:rsidR="0071024C" w:rsidRPr="004100BB" w:rsidRDefault="0071024C" w:rsidP="00621AC5">
            <w:pPr>
              <w:pStyle w:val="ab"/>
              <w:jc w:val="both"/>
            </w:pPr>
            <w:r w:rsidRPr="004100BB">
              <w:t xml:space="preserve">Адрес: 446143 Самарская область Красноармейский район  с. Колывань ул.  Советская  4. тел </w:t>
            </w:r>
          </w:p>
          <w:p w:rsidR="0071024C" w:rsidRPr="004100BB" w:rsidRDefault="0071024C" w:rsidP="00621AC5">
            <w:pPr>
              <w:pStyle w:val="ab"/>
              <w:jc w:val="both"/>
            </w:pPr>
            <w:r w:rsidRPr="004100BB">
              <w:t>8-846-75-31-1-29</w:t>
            </w:r>
          </w:p>
        </w:tc>
      </w:tr>
    </w:tbl>
    <w:p w:rsidR="003C09A9" w:rsidRPr="003C09A9" w:rsidRDefault="003C09A9" w:rsidP="003C09A9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</w:p>
    <w:p w:rsidR="003C09A9" w:rsidRPr="003C09A9" w:rsidRDefault="0003230B" w:rsidP="003C09A9">
      <w:pPr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 </w:t>
      </w:r>
    </w:p>
    <w:p w:rsidR="003C09A9" w:rsidRPr="003C09A9" w:rsidRDefault="0003230B" w:rsidP="003C09A9">
      <w:pPr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lastRenderedPageBreak/>
        <w:t xml:space="preserve"> </w:t>
      </w:r>
    </w:p>
    <w:p w:rsidR="0026032F" w:rsidRPr="009A1938" w:rsidRDefault="0026032F" w:rsidP="009A1938">
      <w:pPr>
        <w:spacing w:line="360" w:lineRule="auto"/>
        <w:jc w:val="center"/>
        <w:rPr>
          <w:b/>
        </w:rPr>
      </w:pPr>
    </w:p>
    <w:tbl>
      <w:tblPr>
        <w:tblW w:w="4417" w:type="dxa"/>
        <w:tblInd w:w="108" w:type="dxa"/>
        <w:tblLook w:val="04A0" w:firstRow="1" w:lastRow="0" w:firstColumn="1" w:lastColumn="0" w:noHBand="0" w:noVBand="1"/>
      </w:tblPr>
      <w:tblGrid>
        <w:gridCol w:w="707"/>
        <w:gridCol w:w="2214"/>
        <w:gridCol w:w="1496"/>
      </w:tblGrid>
      <w:tr w:rsidR="009A1938" w:rsidRPr="0026032F" w:rsidTr="009A1938">
        <w:trPr>
          <w:trHeight w:val="25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38" w:rsidRPr="0026032F" w:rsidRDefault="009A1938" w:rsidP="0026032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38" w:rsidRPr="0026032F" w:rsidRDefault="009A1938" w:rsidP="0026032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38" w:rsidRPr="0026032F" w:rsidRDefault="009A1938" w:rsidP="0026032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BE3CB2" w:rsidRPr="0026032F" w:rsidRDefault="00BE3CB2" w:rsidP="0026032F">
      <w:pPr>
        <w:tabs>
          <w:tab w:val="left" w:pos="0"/>
        </w:tabs>
        <w:rPr>
          <w:szCs w:val="28"/>
          <w:lang w:eastAsia="ar-SA"/>
        </w:rPr>
      </w:pPr>
    </w:p>
    <w:p w:rsidR="00BE3CB2" w:rsidRDefault="00BE3CB2" w:rsidP="00BE3CB2"/>
    <w:p w:rsidR="00954E38" w:rsidRDefault="00954E38"/>
    <w:sectPr w:rsidR="00954E38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32F" w:rsidRDefault="0026032F" w:rsidP="0026032F">
      <w:r>
        <w:separator/>
      </w:r>
    </w:p>
  </w:endnote>
  <w:endnote w:type="continuationSeparator" w:id="0">
    <w:p w:rsidR="0026032F" w:rsidRDefault="0026032F" w:rsidP="0026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0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3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32F" w:rsidRDefault="0026032F" w:rsidP="0026032F">
      <w:r>
        <w:separator/>
      </w:r>
    </w:p>
  </w:footnote>
  <w:footnote w:type="continuationSeparator" w:id="0">
    <w:p w:rsidR="0026032F" w:rsidRDefault="0026032F" w:rsidP="00260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BF29A6"/>
    <w:multiLevelType w:val="hybridMultilevel"/>
    <w:tmpl w:val="F9526956"/>
    <w:lvl w:ilvl="0" w:tplc="42C030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747"/>
    <w:multiLevelType w:val="hybridMultilevel"/>
    <w:tmpl w:val="0B226E78"/>
    <w:lvl w:ilvl="0" w:tplc="73562B86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0414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203E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B4FF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50F7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CEA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F489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05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326A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0FE3B2C"/>
    <w:multiLevelType w:val="hybridMultilevel"/>
    <w:tmpl w:val="0D06FCF6"/>
    <w:lvl w:ilvl="0" w:tplc="A1ACF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E2A"/>
    <w:rsid w:val="000231B9"/>
    <w:rsid w:val="0003230B"/>
    <w:rsid w:val="000B51D5"/>
    <w:rsid w:val="000C7AD3"/>
    <w:rsid w:val="00142733"/>
    <w:rsid w:val="00174897"/>
    <w:rsid w:val="001758DB"/>
    <w:rsid w:val="001827BE"/>
    <w:rsid w:val="001B4759"/>
    <w:rsid w:val="001E1A10"/>
    <w:rsid w:val="001E5409"/>
    <w:rsid w:val="0026032F"/>
    <w:rsid w:val="00282E2A"/>
    <w:rsid w:val="00296C5E"/>
    <w:rsid w:val="00302C20"/>
    <w:rsid w:val="00314FE4"/>
    <w:rsid w:val="003275D8"/>
    <w:rsid w:val="00334638"/>
    <w:rsid w:val="00382A75"/>
    <w:rsid w:val="00386D24"/>
    <w:rsid w:val="003C09A9"/>
    <w:rsid w:val="004100BB"/>
    <w:rsid w:val="00464790"/>
    <w:rsid w:val="004667D8"/>
    <w:rsid w:val="004720A3"/>
    <w:rsid w:val="004A5AB0"/>
    <w:rsid w:val="004E4AB1"/>
    <w:rsid w:val="0054182E"/>
    <w:rsid w:val="00556909"/>
    <w:rsid w:val="0059450F"/>
    <w:rsid w:val="005A626D"/>
    <w:rsid w:val="005F0DD6"/>
    <w:rsid w:val="006035FF"/>
    <w:rsid w:val="006400BF"/>
    <w:rsid w:val="006B1C1E"/>
    <w:rsid w:val="006E7E4B"/>
    <w:rsid w:val="0071024C"/>
    <w:rsid w:val="00785884"/>
    <w:rsid w:val="007A22A2"/>
    <w:rsid w:val="007B1C4B"/>
    <w:rsid w:val="007C4E28"/>
    <w:rsid w:val="00804CE6"/>
    <w:rsid w:val="00811AD8"/>
    <w:rsid w:val="008821CB"/>
    <w:rsid w:val="008D4E00"/>
    <w:rsid w:val="008E648D"/>
    <w:rsid w:val="00904C21"/>
    <w:rsid w:val="00935438"/>
    <w:rsid w:val="00954E38"/>
    <w:rsid w:val="009A1938"/>
    <w:rsid w:val="009C2B3B"/>
    <w:rsid w:val="009F210A"/>
    <w:rsid w:val="00A17488"/>
    <w:rsid w:val="00A766FF"/>
    <w:rsid w:val="00A82618"/>
    <w:rsid w:val="00A8313C"/>
    <w:rsid w:val="00B147BD"/>
    <w:rsid w:val="00B20E9A"/>
    <w:rsid w:val="00B31917"/>
    <w:rsid w:val="00B35425"/>
    <w:rsid w:val="00B74918"/>
    <w:rsid w:val="00BA467D"/>
    <w:rsid w:val="00BE3CB2"/>
    <w:rsid w:val="00BF030E"/>
    <w:rsid w:val="00D208C5"/>
    <w:rsid w:val="00D276FE"/>
    <w:rsid w:val="00D4027F"/>
    <w:rsid w:val="00DD522D"/>
    <w:rsid w:val="00E71D43"/>
    <w:rsid w:val="00EA2D09"/>
    <w:rsid w:val="00EA302B"/>
    <w:rsid w:val="00F64EAC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711F8-BF87-4469-9BFC-AE4F57CC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538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10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10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210A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styleId="a3">
    <w:name w:val="Hyperlink"/>
    <w:semiHidden/>
    <w:rPr>
      <w:color w:val="000080"/>
      <w:u w:val="single"/>
    </w:rPr>
  </w:style>
  <w:style w:type="character" w:customStyle="1" w:styleId="a4">
    <w:name w:val="Символ нумерации"/>
  </w:style>
  <w:style w:type="character" w:styleId="a5">
    <w:name w:val="Strong"/>
    <w:uiPriority w:val="22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footer"/>
    <w:semiHidden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Lucida Sans Unicode" w:hAnsi="Arial"/>
      <w:kern w:val="1"/>
      <w:sz w:val="24"/>
      <w:szCs w:val="24"/>
    </w:rPr>
  </w:style>
  <w:style w:type="paragraph" w:customStyle="1" w:styleId="12">
    <w:name w:val="Обычный (веб)1"/>
    <w:pPr>
      <w:widowControl w:val="0"/>
      <w:suppressAutoHyphens/>
      <w:spacing w:before="100" w:after="100"/>
    </w:pPr>
    <w:rPr>
      <w:rFonts w:eastAsia="Lucida Sans Unicode"/>
      <w:kern w:val="1"/>
      <w:sz w:val="24"/>
      <w:szCs w:val="24"/>
    </w:rPr>
  </w:style>
  <w:style w:type="paragraph" w:customStyle="1" w:styleId="ab">
    <w:name w:val="Содержимое таблицы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Без интервала1"/>
    <w:pPr>
      <w:suppressAutoHyphens/>
      <w:spacing w:line="100" w:lineRule="atLeast"/>
    </w:pPr>
    <w:rPr>
      <w:rFonts w:eastAsia="Lucida Sans Unicode" w:cs="font300"/>
      <w:kern w:val="1"/>
      <w:lang w:eastAsia="ar-SA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3" w:eastAsia="Arial" w:hAnsi="3" w:cs="3"/>
      <w:lang w:eastAsia="ar-SA"/>
    </w:rPr>
  </w:style>
  <w:style w:type="paragraph" w:styleId="ae">
    <w:name w:val="header"/>
    <w:basedOn w:val="a"/>
    <w:semiHidden/>
    <w:pPr>
      <w:suppressLineNumbers/>
      <w:tabs>
        <w:tab w:val="center" w:pos="4818"/>
        <w:tab w:val="right" w:pos="9637"/>
      </w:tabs>
    </w:pPr>
  </w:style>
  <w:style w:type="paragraph" w:customStyle="1" w:styleId="-11">
    <w:name w:val="Цветной список - Акцент 11"/>
    <w:basedOn w:val="a"/>
    <w:pPr>
      <w:ind w:left="720"/>
    </w:pPr>
    <w:rPr>
      <w:rFonts w:eastAsia="Times New Roman"/>
    </w:rPr>
  </w:style>
  <w:style w:type="paragraph" w:customStyle="1" w:styleId="14">
    <w:name w:val="Абзац списка1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F210A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210A"/>
    <w:rPr>
      <w:rFonts w:ascii="Calibri" w:eastAsia="Times New Roman" w:hAnsi="Calibri" w:cs="Times New Roman"/>
      <w:b/>
      <w:bCs/>
      <w:kern w:val="1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F210A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af">
    <w:name w:val="Цветовое выделение"/>
    <w:uiPriority w:val="99"/>
    <w:rsid w:val="009F210A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9F210A"/>
    <w:rPr>
      <w:rFonts w:cs="Times New Roman"/>
      <w:b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9F210A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</w:rPr>
  </w:style>
  <w:style w:type="paragraph" w:customStyle="1" w:styleId="af2">
    <w:name w:val="Прижатый влево"/>
    <w:basedOn w:val="a"/>
    <w:next w:val="a"/>
    <w:uiPriority w:val="99"/>
    <w:rsid w:val="009F210A"/>
    <w:pPr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kern w:val="0"/>
    </w:rPr>
  </w:style>
  <w:style w:type="paragraph" w:customStyle="1" w:styleId="s1">
    <w:name w:val="s_1"/>
    <w:basedOn w:val="a"/>
    <w:rsid w:val="009F210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empty">
    <w:name w:val="empty"/>
    <w:basedOn w:val="a"/>
    <w:rsid w:val="009F210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3">
    <w:name w:val="s_3"/>
    <w:basedOn w:val="a"/>
    <w:rsid w:val="009F210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37">
    <w:name w:val="s_37"/>
    <w:basedOn w:val="a"/>
    <w:rsid w:val="009F210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3">
    <w:name w:val="List Paragraph"/>
    <w:basedOn w:val="a"/>
    <w:uiPriority w:val="34"/>
    <w:qFormat/>
    <w:rsid w:val="004667D8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20">
    <w:name w:val="Body Text 2"/>
    <w:basedOn w:val="a"/>
    <w:link w:val="21"/>
    <w:uiPriority w:val="99"/>
    <w:semiHidden/>
    <w:unhideWhenUsed/>
    <w:rsid w:val="00A1748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17488"/>
    <w:rPr>
      <w:rFonts w:eastAsia="Lucida Sans Unicode"/>
      <w:kern w:val="1"/>
      <w:sz w:val="24"/>
      <w:szCs w:val="24"/>
    </w:rPr>
  </w:style>
  <w:style w:type="paragraph" w:customStyle="1" w:styleId="pj">
    <w:name w:val="pj"/>
    <w:basedOn w:val="a"/>
    <w:rsid w:val="00A1748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4">
    <w:name w:val="Balloon Text"/>
    <w:basedOn w:val="a"/>
    <w:link w:val="af5"/>
    <w:uiPriority w:val="99"/>
    <w:semiHidden/>
    <w:unhideWhenUsed/>
    <w:rsid w:val="004720A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20A3"/>
    <w:rPr>
      <w:rFonts w:ascii="Segoe UI" w:eastAsia="Lucida Sans Unicode" w:hAnsi="Segoe UI" w:cs="Segoe UI"/>
      <w:kern w:val="1"/>
      <w:sz w:val="18"/>
      <w:szCs w:val="18"/>
    </w:rPr>
  </w:style>
  <w:style w:type="paragraph" w:styleId="af6">
    <w:name w:val="No Spacing"/>
    <w:uiPriority w:val="1"/>
    <w:qFormat/>
    <w:rsid w:val="005F0DD6"/>
    <w:rPr>
      <w:sz w:val="24"/>
      <w:szCs w:val="24"/>
    </w:rPr>
  </w:style>
  <w:style w:type="table" w:styleId="af7">
    <w:name w:val="Table Grid"/>
    <w:basedOn w:val="a1"/>
    <w:uiPriority w:val="39"/>
    <w:rsid w:val="000C7A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4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176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0983-3639-42C0-ADD8-61BD8487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11722</CharactersWithSpaces>
  <SharedDoc>false</SharedDoc>
  <HLinks>
    <vt:vector size="6" baseType="variant"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http://rulaws.ru/Zhilischnyy-kodeks/Razdel-VII/Statya-156/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Сергей- Зыков</dc:creator>
  <cp:keywords/>
  <cp:lastModifiedBy>Admin</cp:lastModifiedBy>
  <cp:revision>3</cp:revision>
  <cp:lastPrinted>2019-12-23T04:39:00Z</cp:lastPrinted>
  <dcterms:created xsi:type="dcterms:W3CDTF">2020-12-15T05:43:00Z</dcterms:created>
  <dcterms:modified xsi:type="dcterms:W3CDTF">2020-12-15T05:46:00Z</dcterms:modified>
</cp:coreProperties>
</file>