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9938483"/>
    <w:bookmarkEnd w:id="0"/>
    <w:p w14:paraId="7AB012A3" w14:textId="081D3A96" w:rsidR="0014295B" w:rsidRDefault="00644279">
      <w:r>
        <w:object w:dxaOrig="9349" w:dyaOrig="6873" w14:anchorId="5EE8E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61080266" r:id="rId5">
            <o:FieldCodes>\s</o:FieldCodes>
          </o:OLEObject>
        </w:object>
      </w:r>
    </w:p>
    <w:p w14:paraId="645D430A" w14:textId="68E1B976" w:rsidR="00EE77D0" w:rsidRDefault="00EE77D0" w:rsidP="00EE77D0"/>
    <w:p w14:paraId="4D9B04C3" w14:textId="77777777" w:rsidR="00EE77D0" w:rsidRPr="009132F3" w:rsidRDefault="00EE77D0" w:rsidP="00EE77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14:paraId="4F128DCC" w14:textId="77777777" w:rsidR="00EE77D0" w:rsidRPr="00947F92" w:rsidRDefault="00EE77D0" w:rsidP="00EE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 xml:space="preserve">о размещении промежуточных отчетных документов (далее – проект отчета) об определении кадастровой стоимости земель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а также о порядке и сроках представления замечаний к проекту отчета.</w:t>
      </w:r>
    </w:p>
    <w:p w14:paraId="15D6A69A" w14:textId="77777777" w:rsidR="00EE77D0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20D1A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14:paraId="3D7D9043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и приказом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9 «О проведении государственной кадастровой оценки на территории Самарской области в 2020 году»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Самарской области проводится государственная кадастровая оценка земель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51430CF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По итогам определения кадастровой стоимости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331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331F">
        <w:rPr>
          <w:rFonts w:ascii="Times New Roman" w:hAnsi="Times New Roman" w:cs="Times New Roman"/>
          <w:sz w:val="28"/>
          <w:szCs w:val="28"/>
        </w:rPr>
        <w:t xml:space="preserve"> земель государственным бюджетным учреждением Самарской области </w:t>
      </w:r>
      <w:r w:rsidRPr="00D8331F">
        <w:rPr>
          <w:rFonts w:ascii="Times New Roman" w:hAnsi="Times New Roman" w:cs="Times New Roman"/>
          <w:sz w:val="28"/>
          <w:szCs w:val="28"/>
        </w:rPr>
        <w:lastRenderedPageBreak/>
        <w:t xml:space="preserve">«Центр кадастровой оценки»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документа составлен проект отчета.</w:t>
      </w:r>
    </w:p>
    <w:p w14:paraId="42A14034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D8331F">
        <w:rPr>
          <w:rFonts w:ascii="Times New Roman" w:hAnsi="Times New Roman" w:cs="Times New Roman"/>
          <w:sz w:val="28"/>
          <w:szCs w:val="28"/>
        </w:rPr>
        <w:t>дней.</w:t>
      </w:r>
    </w:p>
    <w:p w14:paraId="3F28DDE9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6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sz w:val="28"/>
          <w:szCs w:val="28"/>
        </w:rPr>
        <w:t xml:space="preserve">«Электронные услуги и сервисы» </w:t>
      </w:r>
      <w:r w:rsidRPr="00D833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D8331F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14:paraId="1DD61760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7268F" wp14:editId="1D3F40A6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8EA6" w14:textId="77777777" w:rsidR="00EE77D0" w:rsidRPr="00D8331F" w:rsidRDefault="00EE77D0" w:rsidP="00EE77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 (</w:t>
      </w:r>
      <w:hyperlink r:id="rId8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.).</w:t>
      </w:r>
    </w:p>
    <w:p w14:paraId="22AC48CE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к проекту отчета в срок до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 в Учреждение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14:paraId="4671B9CA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Днем представления замечания к проекту отчета считается день его представления в учреждение либо день его подачи с использованием информационно-телекоммуникационной сети «Интернет».</w:t>
      </w:r>
    </w:p>
    <w:p w14:paraId="13F141A5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29700074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1) фами</w:t>
      </w:r>
      <w:r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48CE2DBE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14:paraId="28BDB66E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14:paraId="110C5CBA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224DF8FB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D8331F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14:paraId="24556B82" w14:textId="77777777" w:rsidR="00EE77D0" w:rsidRPr="00B06BEE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 w:rsidRPr="00D833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33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31F">
        <w:rPr>
          <w:rFonts w:ascii="Times New Roman" w:hAnsi="Times New Roman" w:cs="Times New Roman"/>
          <w:sz w:val="28"/>
          <w:szCs w:val="28"/>
        </w:rPr>
        <w:t xml:space="preserve"> от 03.07.2016</w:t>
      </w:r>
      <w:r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lastRenderedPageBreak/>
        <w:t>№ 237-ФЗ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Pr="00B06BE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7C0A2826" w14:textId="77777777" w:rsidR="00EE77D0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Иная форма представления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6BEE">
        <w:rPr>
          <w:rFonts w:ascii="Times New Roman" w:hAnsi="Times New Roman" w:cs="Times New Roman"/>
          <w:sz w:val="28"/>
          <w:szCs w:val="28"/>
        </w:rPr>
        <w:t xml:space="preserve">амечаний к промежуточным отчетным документам заинтересованными лицами (в том числе предоставление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BEE">
        <w:rPr>
          <w:rFonts w:ascii="Times New Roman" w:hAnsi="Times New Roman" w:cs="Times New Roman"/>
          <w:sz w:val="28"/>
          <w:szCs w:val="28"/>
        </w:rPr>
        <w:t xml:space="preserve">ромежуточным отчетным документам в </w:t>
      </w:r>
      <w:r w:rsidRPr="00D833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331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B06BEE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14:paraId="2CB33669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14:paraId="723B36AE" w14:textId="77777777" w:rsidR="00EE77D0" w:rsidRPr="00D8331F" w:rsidRDefault="00EE77D0" w:rsidP="00EE7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Учреждением, расположенным по адресу: 443090,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Советской Армии, дом 180, строение 1, этаж 4, офис 1-18, в рабочие дни с 9.00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31F">
        <w:rPr>
          <w:rFonts w:ascii="Times New Roman" w:hAnsi="Times New Roman" w:cs="Times New Roman"/>
          <w:sz w:val="28"/>
          <w:szCs w:val="28"/>
        </w:rPr>
        <w:t>.00, перерыв на обед с 1</w:t>
      </w:r>
      <w:r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>
        <w:rPr>
          <w:rFonts w:ascii="Times New Roman" w:hAnsi="Times New Roman" w:cs="Times New Roman"/>
          <w:sz w:val="28"/>
          <w:szCs w:val="28"/>
        </w:rPr>
        <w:t>:18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</w:p>
    <w:p w14:paraId="64AD9790" w14:textId="77777777" w:rsidR="00EE77D0" w:rsidRPr="006C2A06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электронной почте учреждения </w:t>
      </w:r>
      <w:hyperlink r:id="rId9" w:history="1">
        <w:r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Pr="00B06BEE">
        <w:rPr>
          <w:rFonts w:ascii="Times New Roman" w:hAnsi="Times New Roman" w:cs="Times New Roman"/>
          <w:sz w:val="28"/>
          <w:szCs w:val="28"/>
        </w:rPr>
        <w:t>.</w:t>
      </w:r>
    </w:p>
    <w:p w14:paraId="729C4DF2" w14:textId="77777777" w:rsidR="00EE77D0" w:rsidRPr="00D8331F" w:rsidRDefault="00EE77D0" w:rsidP="00EE77D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10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90" w:type="dxa"/>
        <w:tblInd w:w="-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212"/>
        <w:gridCol w:w="3000"/>
        <w:gridCol w:w="2616"/>
      </w:tblGrid>
      <w:tr w:rsidR="00565636" w14:paraId="2BC0B9C0" w14:textId="77777777" w:rsidTr="00565636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297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11CE8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СОУЧРЕДИТЕЛИ:</w:t>
            </w:r>
          </w:p>
          <w:p w14:paraId="1E0E9FCA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14C201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6DFD" w14:textId="77777777" w:rsidR="00565636" w:rsidRDefault="00565636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3E7F63A5" w14:textId="77777777" w:rsidR="00565636" w:rsidRDefault="00565636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  <w:t>ИЗДАТЕЛЬ:</w:t>
            </w:r>
          </w:p>
          <w:p w14:paraId="381E7786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3DC2D92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DE02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E6DAD65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ЮРИДИЧЕСКИЙ адрес:</w:t>
            </w:r>
          </w:p>
          <w:p w14:paraId="10A1DE27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2CD42535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1A42E14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ПОЧТОВЫЙ адрес:</w:t>
            </w:r>
          </w:p>
          <w:p w14:paraId="7288AE92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009E1A2B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en-US" w:eastAsia="en-US"/>
              </w:rPr>
              <w:t>e-mail</w:t>
            </w:r>
            <w:r>
              <w:rPr>
                <w:rFonts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sppavlovka@yandex.ru</w:t>
            </w:r>
            <w:proofErr w:type="gramEnd"/>
          </w:p>
          <w:p w14:paraId="4C5E924D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31F7408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36F7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E507654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ОТВЕТСТВЕННЫЙ</w:t>
            </w:r>
          </w:p>
          <w:p w14:paraId="0FD82AC4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 выпуск</w:t>
            </w:r>
          </w:p>
          <w:p w14:paraId="72ED6828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заместитель главы администрации поселения</w:t>
            </w:r>
          </w:p>
          <w:p w14:paraId="18C1C743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Балашова</w:t>
            </w:r>
          </w:p>
          <w:p w14:paraId="5D060B36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Татьяна Алексеевна</w:t>
            </w:r>
          </w:p>
          <w:p w14:paraId="4BE90775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ТЕЛ/ФАКС: 51 – 4 – 42</w:t>
            </w:r>
          </w:p>
          <w:p w14:paraId="45D00279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Тираж: 100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экз</w:t>
            </w:r>
            <w:proofErr w:type="spellEnd"/>
          </w:p>
          <w:p w14:paraId="57FBB62B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E888422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41F781" w14:textId="77777777" w:rsidR="00565636" w:rsidRDefault="00565636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3694D41C" w14:textId="77777777" w:rsidR="00EE77D0" w:rsidRPr="00EE77D0" w:rsidRDefault="00EE77D0" w:rsidP="00EE77D0">
      <w:bookmarkStart w:id="1" w:name="_GoBack"/>
      <w:bookmarkEnd w:id="1"/>
    </w:p>
    <w:sectPr w:rsidR="00EE77D0" w:rsidRPr="00E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7"/>
    <w:rsid w:val="0014295B"/>
    <w:rsid w:val="00565636"/>
    <w:rsid w:val="00644279"/>
    <w:rsid w:val="00C74537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6449-DB00-4F1F-AA25-1A7047A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7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7D0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5656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10" Type="http://schemas.openxmlformats.org/officeDocument/2006/relationships/hyperlink" Target="http://www.cko63.ru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dcterms:created xsi:type="dcterms:W3CDTF">2020-09-08T10:21:00Z</dcterms:created>
  <dcterms:modified xsi:type="dcterms:W3CDTF">2020-09-08T10:25:00Z</dcterms:modified>
</cp:coreProperties>
</file>