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BC" w:rsidRPr="001353C6" w:rsidRDefault="001353C6" w:rsidP="001353C6">
      <w:pPr>
        <w:jc w:val="center"/>
        <w:rPr>
          <w:rFonts w:ascii="Times New Roman" w:hAnsi="Times New Roman" w:cs="Times New Roman"/>
          <w:b/>
          <w:color w:val="000000" w:themeColor="text1"/>
          <w:sz w:val="28"/>
          <w:szCs w:val="28"/>
        </w:rPr>
      </w:pPr>
      <w:r w:rsidRPr="001353C6">
        <w:rPr>
          <w:rFonts w:ascii="Times New Roman" w:hAnsi="Times New Roman" w:cs="Times New Roman"/>
          <w:b/>
          <w:color w:val="000000" w:themeColor="text1"/>
          <w:sz w:val="28"/>
          <w:szCs w:val="28"/>
        </w:rPr>
        <w:t xml:space="preserve">АДМИНИСТРАЦИЯ </w:t>
      </w:r>
      <w:r w:rsidRPr="001353C6">
        <w:rPr>
          <w:rFonts w:ascii="Times New Roman" w:hAnsi="Times New Roman" w:cs="Times New Roman"/>
          <w:b/>
          <w:color w:val="000000" w:themeColor="text1"/>
          <w:sz w:val="28"/>
          <w:szCs w:val="28"/>
        </w:rPr>
        <w:br/>
        <w:t xml:space="preserve">СЕЛЬСКОГО ПОСЕЛЕНИЯ АНДРОСОВКА </w:t>
      </w:r>
      <w:r w:rsidRPr="001353C6">
        <w:rPr>
          <w:rFonts w:ascii="Times New Roman" w:hAnsi="Times New Roman" w:cs="Times New Roman"/>
          <w:b/>
          <w:color w:val="000000" w:themeColor="text1"/>
          <w:sz w:val="28"/>
          <w:szCs w:val="28"/>
        </w:rPr>
        <w:br/>
        <w:t xml:space="preserve">МУНИЦИПАЛЬНОГО РАЙОНА КРАСНОАРМЕЙСКИЙ </w:t>
      </w:r>
      <w:r w:rsidRPr="001353C6">
        <w:rPr>
          <w:rFonts w:ascii="Times New Roman" w:hAnsi="Times New Roman" w:cs="Times New Roman"/>
          <w:b/>
          <w:color w:val="000000" w:themeColor="text1"/>
          <w:sz w:val="28"/>
          <w:szCs w:val="28"/>
        </w:rPr>
        <w:br/>
        <w:t xml:space="preserve">САМАРСКОЙ ОБЛАСТИ </w:t>
      </w:r>
    </w:p>
    <w:p w:rsidR="001353C6" w:rsidRPr="001353C6" w:rsidRDefault="001353C6" w:rsidP="001353C6">
      <w:pPr>
        <w:jc w:val="center"/>
        <w:rPr>
          <w:rFonts w:ascii="Times New Roman" w:hAnsi="Times New Roman" w:cs="Times New Roman"/>
          <w:b/>
          <w:color w:val="000000" w:themeColor="text1"/>
          <w:sz w:val="28"/>
          <w:szCs w:val="28"/>
        </w:rPr>
      </w:pPr>
      <w:r w:rsidRPr="001353C6">
        <w:rPr>
          <w:rFonts w:ascii="Times New Roman" w:hAnsi="Times New Roman" w:cs="Times New Roman"/>
          <w:b/>
          <w:color w:val="000000" w:themeColor="text1"/>
          <w:sz w:val="28"/>
          <w:szCs w:val="28"/>
        </w:rPr>
        <w:t xml:space="preserve">ПОСТАНОВЛЕНИЕ </w:t>
      </w:r>
    </w:p>
    <w:p w:rsidR="001353C6" w:rsidRPr="001353C6" w:rsidRDefault="001353C6" w:rsidP="001353C6">
      <w:pPr>
        <w:jc w:val="center"/>
        <w:rPr>
          <w:rFonts w:ascii="Times New Roman" w:hAnsi="Times New Roman" w:cs="Times New Roman"/>
          <w:b/>
          <w:color w:val="000000" w:themeColor="text1"/>
          <w:sz w:val="28"/>
          <w:szCs w:val="28"/>
        </w:rPr>
      </w:pPr>
      <w:r w:rsidRPr="001353C6">
        <w:rPr>
          <w:rFonts w:ascii="Times New Roman" w:hAnsi="Times New Roman" w:cs="Times New Roman"/>
          <w:b/>
          <w:color w:val="000000" w:themeColor="text1"/>
          <w:sz w:val="28"/>
          <w:szCs w:val="28"/>
        </w:rPr>
        <w:t xml:space="preserve">от </w:t>
      </w:r>
      <w:r w:rsidR="00885240">
        <w:rPr>
          <w:rFonts w:ascii="Times New Roman" w:hAnsi="Times New Roman" w:cs="Times New Roman"/>
          <w:b/>
          <w:color w:val="000000" w:themeColor="text1"/>
          <w:sz w:val="28"/>
          <w:szCs w:val="28"/>
        </w:rPr>
        <w:t xml:space="preserve">28 января 2022 года </w:t>
      </w:r>
      <w:r w:rsidRPr="001353C6">
        <w:rPr>
          <w:rFonts w:ascii="Times New Roman" w:hAnsi="Times New Roman" w:cs="Times New Roman"/>
          <w:b/>
          <w:color w:val="000000" w:themeColor="text1"/>
          <w:sz w:val="28"/>
          <w:szCs w:val="28"/>
        </w:rPr>
        <w:t xml:space="preserve">№ </w:t>
      </w:r>
      <w:r w:rsidR="00885240">
        <w:rPr>
          <w:rFonts w:ascii="Times New Roman" w:hAnsi="Times New Roman" w:cs="Times New Roman"/>
          <w:b/>
          <w:color w:val="000000" w:themeColor="text1"/>
          <w:sz w:val="28"/>
          <w:szCs w:val="28"/>
        </w:rPr>
        <w:t>2</w:t>
      </w:r>
      <w:r w:rsidRPr="001353C6">
        <w:rPr>
          <w:rFonts w:ascii="Times New Roman" w:hAnsi="Times New Roman" w:cs="Times New Roman"/>
          <w:b/>
          <w:color w:val="000000" w:themeColor="text1"/>
          <w:sz w:val="28"/>
          <w:szCs w:val="28"/>
        </w:rPr>
        <w:t xml:space="preserve"> </w:t>
      </w:r>
    </w:p>
    <w:p w:rsidR="001353C6" w:rsidRPr="001353C6" w:rsidRDefault="001353C6" w:rsidP="001353C6">
      <w:pPr>
        <w:jc w:val="center"/>
        <w:rPr>
          <w:rFonts w:ascii="Times New Roman" w:hAnsi="Times New Roman" w:cs="Times New Roman"/>
          <w:b/>
          <w:color w:val="000000" w:themeColor="text1"/>
          <w:sz w:val="28"/>
          <w:szCs w:val="28"/>
        </w:rPr>
      </w:pPr>
      <w:r w:rsidRPr="001353C6">
        <w:rPr>
          <w:rFonts w:ascii="Times New Roman" w:hAnsi="Times New Roman" w:cs="Times New Roman"/>
          <w:b/>
          <w:color w:val="000000" w:themeColor="text1"/>
          <w:sz w:val="28"/>
          <w:szCs w:val="28"/>
        </w:rPr>
        <w:t>«Об утверждении Порядка предоставления субсидий за счёт средств бюджета сельского поселения Андросовка муниципального района Красноармейский Самарской области гражданам, ведущим личное подсобное хозяйство на территории сельского поселения Андросовка муниципального района Красноармейский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353C6" w:rsidRPr="001353C6" w:rsidRDefault="001353C6" w:rsidP="001353C6">
      <w:pPr>
        <w:ind w:left="-360" w:right="-443"/>
        <w:jc w:val="center"/>
        <w:rPr>
          <w:rFonts w:ascii="Times New Roman" w:hAnsi="Times New Roman" w:cs="Times New Roman"/>
          <w:b/>
          <w:color w:val="000000" w:themeColor="text1"/>
          <w:sz w:val="28"/>
          <w:szCs w:val="28"/>
        </w:rPr>
      </w:pPr>
      <w:bookmarkStart w:id="0" w:name="_GoBack"/>
      <w:bookmarkEnd w:id="0"/>
    </w:p>
    <w:p w:rsidR="001353C6" w:rsidRPr="001353C6" w:rsidRDefault="001353C6" w:rsidP="001353C6">
      <w:pPr>
        <w:jc w:val="both"/>
        <w:rPr>
          <w:rFonts w:ascii="Times New Roman" w:hAnsi="Times New Roman" w:cs="Times New Roman"/>
          <w:color w:val="000000" w:themeColor="text1"/>
          <w:sz w:val="28"/>
          <w:szCs w:val="28"/>
        </w:rPr>
      </w:pPr>
      <w:r w:rsidRPr="001353C6">
        <w:rPr>
          <w:rFonts w:ascii="Times New Roman" w:hAnsi="Times New Roman" w:cs="Times New Roman"/>
          <w:color w:val="000000" w:themeColor="text1"/>
          <w:sz w:val="28"/>
          <w:szCs w:val="28"/>
        </w:rPr>
        <w:t xml:space="preserve">            На основании Закона №131-ФЗ от 06.10.2003 «Об общих принципах организации местного самоуправления в Российской Федерации», Постановления Администрации сельского поселения Андросовка № 36 от 18.12.2012 г. «Об установлении расходных обязательств сельского поселения Андросовка муниципального района Красноармейский  Самарской области о предоставлении из бюджета сельского поселения Андросовка муниципального района Красноармейский Самарской области субсидии в целях возмещения затрат в связи с производством сельскохозяйственной продукции в части расходов на содержание коров» и в соответствии с Уставом сельского поселения Андросовка муниципального района Красноармейский Самарской области Администрация сельского поселения Андросовка муниципального района Красноармейский Самарской области</w:t>
      </w:r>
    </w:p>
    <w:p w:rsidR="001353C6" w:rsidRPr="001353C6" w:rsidRDefault="001353C6" w:rsidP="001353C6">
      <w:pPr>
        <w:jc w:val="both"/>
        <w:rPr>
          <w:rFonts w:ascii="Times New Roman" w:hAnsi="Times New Roman" w:cs="Times New Roman"/>
          <w:b/>
          <w:color w:val="000000" w:themeColor="text1"/>
          <w:sz w:val="28"/>
          <w:szCs w:val="28"/>
        </w:rPr>
      </w:pPr>
      <w:r w:rsidRPr="001353C6">
        <w:rPr>
          <w:rFonts w:ascii="Times New Roman" w:hAnsi="Times New Roman" w:cs="Times New Roman"/>
          <w:color w:val="000000" w:themeColor="text1"/>
          <w:sz w:val="28"/>
          <w:szCs w:val="28"/>
        </w:rPr>
        <w:t xml:space="preserve">                                                       </w:t>
      </w:r>
      <w:r w:rsidRPr="001353C6">
        <w:rPr>
          <w:rFonts w:ascii="Times New Roman" w:hAnsi="Times New Roman" w:cs="Times New Roman"/>
          <w:b/>
          <w:color w:val="000000" w:themeColor="text1"/>
          <w:sz w:val="28"/>
          <w:szCs w:val="28"/>
        </w:rPr>
        <w:t>ПОСТАНОВЛЯЕТ:</w:t>
      </w:r>
    </w:p>
    <w:p w:rsidR="001353C6" w:rsidRPr="001353C6" w:rsidRDefault="001353C6" w:rsidP="001353C6">
      <w:pPr>
        <w:pStyle w:val="ConsPlusTitle"/>
        <w:numPr>
          <w:ilvl w:val="0"/>
          <w:numId w:val="1"/>
        </w:numPr>
        <w:ind w:left="0" w:firstLine="851"/>
        <w:jc w:val="both"/>
        <w:rPr>
          <w:rFonts w:ascii="Times New Roman" w:hAnsi="Times New Roman" w:cs="Times New Roman"/>
          <w:b w:val="0"/>
          <w:bCs w:val="0"/>
          <w:color w:val="000000" w:themeColor="text1"/>
          <w:sz w:val="28"/>
          <w:szCs w:val="28"/>
        </w:rPr>
      </w:pPr>
      <w:r w:rsidRPr="001353C6">
        <w:rPr>
          <w:rFonts w:ascii="Times New Roman" w:hAnsi="Times New Roman" w:cs="Times New Roman"/>
          <w:b w:val="0"/>
          <w:bCs w:val="0"/>
          <w:color w:val="000000" w:themeColor="text1"/>
          <w:sz w:val="28"/>
          <w:szCs w:val="28"/>
        </w:rPr>
        <w:t>Утвердить Порядок предоставления субсидий за счёт средств бюджета сельского поселения Андросовка муниципального района Красноармейский Самарской области гражданам, ведущим личное подсобное хозяйство на территории сельского поселения Андросовка муниципального района Красноармейский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353C6" w:rsidRPr="001353C6" w:rsidRDefault="001353C6" w:rsidP="001353C6">
      <w:pPr>
        <w:pStyle w:val="ConsPlusTitle"/>
        <w:numPr>
          <w:ilvl w:val="0"/>
          <w:numId w:val="1"/>
        </w:numPr>
        <w:ind w:left="0" w:firstLine="851"/>
        <w:jc w:val="both"/>
        <w:rPr>
          <w:rFonts w:ascii="Times New Roman" w:hAnsi="Times New Roman" w:cs="Times New Roman"/>
          <w:b w:val="0"/>
          <w:bCs w:val="0"/>
          <w:color w:val="000000" w:themeColor="text1"/>
          <w:sz w:val="28"/>
          <w:szCs w:val="28"/>
        </w:rPr>
      </w:pPr>
      <w:r w:rsidRPr="001353C6">
        <w:rPr>
          <w:rFonts w:ascii="Times New Roman" w:hAnsi="Times New Roman" w:cs="Times New Roman"/>
          <w:b w:val="0"/>
          <w:bCs w:val="0"/>
          <w:color w:val="000000" w:themeColor="text1"/>
          <w:sz w:val="28"/>
          <w:szCs w:val="28"/>
        </w:rPr>
        <w:t xml:space="preserve">Признать утратившим силу   Постановление  Администрации сельского поселения Андросовка № 37 от 28.12.2012 года «Об утверждении Порядка предоставления  субсидий  в 2013 году за счёт средств бюджета сельского </w:t>
      </w:r>
      <w:r w:rsidRPr="001353C6">
        <w:rPr>
          <w:rFonts w:ascii="Times New Roman" w:hAnsi="Times New Roman" w:cs="Times New Roman"/>
          <w:b w:val="0"/>
          <w:bCs w:val="0"/>
          <w:color w:val="000000" w:themeColor="text1"/>
          <w:sz w:val="28"/>
          <w:szCs w:val="28"/>
        </w:rPr>
        <w:lastRenderedPageBreak/>
        <w:t>поселения Андросовка муниципального района Красноармейский Самарской области  гражданам, ведущим личное подсобное хозяйство на территории сельского поселения Андросовка муниципального района Красноармейский Самарской области, в целях возмещения затрат в связи с производством сельскохозяйственной продукции в части расходов на содержание коров»  с 01.01.2022 года.</w:t>
      </w:r>
    </w:p>
    <w:p w:rsidR="001353C6" w:rsidRPr="001353C6" w:rsidRDefault="001353C6" w:rsidP="001353C6">
      <w:pPr>
        <w:pStyle w:val="ConsPlusTitle"/>
        <w:numPr>
          <w:ilvl w:val="0"/>
          <w:numId w:val="1"/>
        </w:numPr>
        <w:ind w:left="0" w:firstLine="851"/>
        <w:jc w:val="both"/>
        <w:rPr>
          <w:rFonts w:ascii="Times New Roman" w:hAnsi="Times New Roman" w:cs="Times New Roman"/>
          <w:b w:val="0"/>
          <w:bCs w:val="0"/>
          <w:color w:val="000000" w:themeColor="text1"/>
          <w:sz w:val="28"/>
          <w:szCs w:val="28"/>
        </w:rPr>
      </w:pPr>
      <w:r w:rsidRPr="001353C6">
        <w:rPr>
          <w:rFonts w:ascii="Times New Roman" w:hAnsi="Times New Roman" w:cs="Times New Roman"/>
          <w:b w:val="0"/>
          <w:bCs w:val="0"/>
          <w:color w:val="000000" w:themeColor="text1"/>
          <w:sz w:val="28"/>
          <w:szCs w:val="28"/>
        </w:rPr>
        <w:t>Признать утратившим силу Постановление Администрации сельского поселения Андросовка № 56 от 28.12.2021 года «О Внесении изменения в отдельные постановления Администрации сельского поселения Андросовка муниципального района Красноармейский Самарской области» с 01.01.2022 года.</w:t>
      </w:r>
    </w:p>
    <w:p w:rsidR="001353C6" w:rsidRPr="001353C6" w:rsidRDefault="001353C6" w:rsidP="001353C6">
      <w:pPr>
        <w:pStyle w:val="ConsPlusTitle"/>
        <w:numPr>
          <w:ilvl w:val="0"/>
          <w:numId w:val="1"/>
        </w:numPr>
        <w:ind w:left="0" w:firstLine="851"/>
        <w:jc w:val="both"/>
        <w:rPr>
          <w:rFonts w:ascii="Times New Roman" w:hAnsi="Times New Roman" w:cs="Times New Roman"/>
          <w:b w:val="0"/>
          <w:bCs w:val="0"/>
          <w:color w:val="000000" w:themeColor="text1"/>
          <w:sz w:val="28"/>
          <w:szCs w:val="28"/>
        </w:rPr>
      </w:pPr>
      <w:r w:rsidRPr="001353C6">
        <w:rPr>
          <w:rFonts w:ascii="Times New Roman" w:hAnsi="Times New Roman" w:cs="Times New Roman"/>
          <w:b w:val="0"/>
          <w:bCs w:val="0"/>
          <w:color w:val="000000" w:themeColor="text1"/>
          <w:sz w:val="28"/>
          <w:szCs w:val="28"/>
        </w:rPr>
        <w:t>Опубликовать настоящее Постановление в газете «Андросовский Вестник» и в сети интернет на официальном сайте администрации муниципального района Красноармейский в разделе «Сельское поселение Андросовка»</w:t>
      </w:r>
    </w:p>
    <w:p w:rsidR="001353C6" w:rsidRPr="001353C6" w:rsidRDefault="001353C6" w:rsidP="001353C6">
      <w:pPr>
        <w:pStyle w:val="ConsPlusTitle"/>
        <w:numPr>
          <w:ilvl w:val="0"/>
          <w:numId w:val="1"/>
        </w:numPr>
        <w:ind w:left="0" w:firstLine="851"/>
        <w:jc w:val="both"/>
        <w:rPr>
          <w:rFonts w:ascii="Times New Roman" w:hAnsi="Times New Roman" w:cs="Times New Roman"/>
          <w:b w:val="0"/>
          <w:bCs w:val="0"/>
          <w:color w:val="000000" w:themeColor="text1"/>
          <w:sz w:val="28"/>
          <w:szCs w:val="28"/>
        </w:rPr>
      </w:pPr>
      <w:r w:rsidRPr="001353C6">
        <w:rPr>
          <w:rFonts w:ascii="Times New Roman" w:hAnsi="Times New Roman" w:cs="Times New Roman"/>
          <w:b w:val="0"/>
          <w:bCs w:val="0"/>
          <w:color w:val="000000" w:themeColor="text1"/>
          <w:sz w:val="28"/>
          <w:szCs w:val="28"/>
        </w:rPr>
        <w:t>Настоящее Постановление вступает в силу после его официального опубликования.</w:t>
      </w:r>
    </w:p>
    <w:p w:rsidR="001353C6" w:rsidRPr="001353C6" w:rsidRDefault="001353C6" w:rsidP="001353C6">
      <w:pPr>
        <w:pStyle w:val="a4"/>
        <w:jc w:val="center"/>
        <w:rPr>
          <w:color w:val="000000" w:themeColor="text1"/>
          <w:szCs w:val="24"/>
        </w:rPr>
      </w:pPr>
    </w:p>
    <w:p w:rsidR="001353C6" w:rsidRPr="001353C6" w:rsidRDefault="001353C6" w:rsidP="001353C6">
      <w:pPr>
        <w:pStyle w:val="a4"/>
        <w:jc w:val="center"/>
        <w:rPr>
          <w:color w:val="000000" w:themeColor="text1"/>
          <w:szCs w:val="24"/>
        </w:rPr>
      </w:pPr>
    </w:p>
    <w:p w:rsidR="001353C6" w:rsidRPr="001353C6" w:rsidRDefault="001353C6" w:rsidP="001353C6">
      <w:pPr>
        <w:pStyle w:val="a4"/>
        <w:jc w:val="center"/>
        <w:rPr>
          <w:color w:val="000000" w:themeColor="text1"/>
          <w:szCs w:val="24"/>
        </w:rPr>
      </w:pPr>
    </w:p>
    <w:p w:rsidR="001353C6" w:rsidRPr="001353C6" w:rsidRDefault="001353C6" w:rsidP="001353C6">
      <w:pPr>
        <w:pStyle w:val="a4"/>
        <w:jc w:val="center"/>
        <w:rPr>
          <w:color w:val="000000" w:themeColor="text1"/>
          <w:szCs w:val="24"/>
        </w:rPr>
      </w:pPr>
    </w:p>
    <w:p w:rsidR="001353C6" w:rsidRPr="001353C6" w:rsidRDefault="001353C6" w:rsidP="001353C6">
      <w:pPr>
        <w:rPr>
          <w:rFonts w:ascii="Times New Roman" w:hAnsi="Times New Roman" w:cs="Times New Roman"/>
          <w:color w:val="000000" w:themeColor="text1"/>
          <w:sz w:val="28"/>
          <w:szCs w:val="28"/>
        </w:rPr>
      </w:pPr>
      <w:r w:rsidRPr="001353C6">
        <w:rPr>
          <w:rFonts w:ascii="Times New Roman" w:hAnsi="Times New Roman" w:cs="Times New Roman"/>
          <w:color w:val="000000" w:themeColor="text1"/>
          <w:sz w:val="28"/>
          <w:szCs w:val="28"/>
        </w:rPr>
        <w:t xml:space="preserve">Глава сельского поселения Андросовка                              </w:t>
      </w:r>
    </w:p>
    <w:p w:rsidR="001353C6" w:rsidRPr="001353C6" w:rsidRDefault="001353C6" w:rsidP="001353C6">
      <w:pPr>
        <w:rPr>
          <w:rFonts w:ascii="Times New Roman" w:hAnsi="Times New Roman" w:cs="Times New Roman"/>
          <w:color w:val="000000" w:themeColor="text1"/>
          <w:sz w:val="28"/>
          <w:szCs w:val="28"/>
        </w:rPr>
      </w:pPr>
      <w:r w:rsidRPr="001353C6">
        <w:rPr>
          <w:rFonts w:ascii="Times New Roman" w:hAnsi="Times New Roman" w:cs="Times New Roman"/>
          <w:color w:val="000000" w:themeColor="text1"/>
          <w:sz w:val="28"/>
          <w:szCs w:val="28"/>
        </w:rPr>
        <w:t xml:space="preserve">муниципального района Красноармейский                                    А. Г. Адамов                                                       </w:t>
      </w:r>
    </w:p>
    <w:p w:rsidR="001353C6" w:rsidRPr="001353C6" w:rsidRDefault="001353C6" w:rsidP="001353C6">
      <w:pPr>
        <w:rPr>
          <w:rFonts w:ascii="Times New Roman" w:hAnsi="Times New Roman" w:cs="Times New Roman"/>
          <w:color w:val="000000" w:themeColor="text1"/>
          <w:sz w:val="28"/>
          <w:szCs w:val="28"/>
        </w:rPr>
      </w:pPr>
      <w:r w:rsidRPr="001353C6">
        <w:rPr>
          <w:rFonts w:ascii="Times New Roman" w:hAnsi="Times New Roman" w:cs="Times New Roman"/>
          <w:color w:val="000000" w:themeColor="text1"/>
          <w:sz w:val="28"/>
          <w:szCs w:val="28"/>
        </w:rPr>
        <w:br w:type="page"/>
      </w:r>
    </w:p>
    <w:p w:rsidR="001353C6" w:rsidRDefault="001353C6" w:rsidP="001353C6">
      <w:pPr>
        <w:autoSpaceDE w:val="0"/>
        <w:jc w:val="right"/>
        <w:rPr>
          <w:rFonts w:ascii="Times New Roman" w:eastAsia="Times New Roman CYR" w:hAnsi="Times New Roman" w:cs="Times New Roman"/>
        </w:rPr>
      </w:pPr>
      <w:r w:rsidRPr="001353C6">
        <w:rPr>
          <w:rFonts w:ascii="Times New Roman" w:eastAsia="Times New Roman CYR" w:hAnsi="Times New Roman" w:cs="Times New Roman"/>
        </w:rPr>
        <w:lastRenderedPageBreak/>
        <w:t xml:space="preserve"> </w:t>
      </w:r>
      <w:r>
        <w:rPr>
          <w:rFonts w:ascii="Times New Roman" w:eastAsia="Times New Roman CYR" w:hAnsi="Times New Roman" w:cs="Times New Roman"/>
        </w:rPr>
        <w:t xml:space="preserve">Приложение </w:t>
      </w:r>
      <w:r>
        <w:rPr>
          <w:rFonts w:ascii="Times New Roman" w:eastAsia="Times New Roman CYR" w:hAnsi="Times New Roman" w:cs="Times New Roman"/>
        </w:rPr>
        <w:br/>
        <w:t xml:space="preserve">к Постановлению администрации </w:t>
      </w:r>
      <w:r>
        <w:rPr>
          <w:rFonts w:ascii="Times New Roman" w:eastAsia="Times New Roman CYR" w:hAnsi="Times New Roman" w:cs="Times New Roman"/>
        </w:rPr>
        <w:br/>
        <w:t xml:space="preserve">сельского поселения Андросовка </w:t>
      </w:r>
      <w:r>
        <w:rPr>
          <w:rFonts w:ascii="Times New Roman" w:eastAsia="Times New Roman CYR" w:hAnsi="Times New Roman" w:cs="Times New Roman"/>
        </w:rPr>
        <w:br/>
        <w:t xml:space="preserve">муниципального района Красноармейский </w:t>
      </w:r>
      <w:r>
        <w:rPr>
          <w:rFonts w:ascii="Times New Roman" w:eastAsia="Times New Roman CYR" w:hAnsi="Times New Roman" w:cs="Times New Roman"/>
        </w:rPr>
        <w:br/>
        <w:t xml:space="preserve">Самарской области </w:t>
      </w:r>
      <w:r>
        <w:rPr>
          <w:rFonts w:ascii="Times New Roman" w:eastAsia="Times New Roman CYR" w:hAnsi="Times New Roman" w:cs="Times New Roman"/>
        </w:rPr>
        <w:br/>
        <w:t xml:space="preserve">от </w:t>
      </w:r>
      <w:r w:rsidR="00885240">
        <w:rPr>
          <w:rFonts w:ascii="Times New Roman" w:eastAsia="Times New Roman CYR" w:hAnsi="Times New Roman" w:cs="Times New Roman"/>
        </w:rPr>
        <w:t xml:space="preserve">28.01.2022 г. </w:t>
      </w:r>
      <w:r>
        <w:rPr>
          <w:rFonts w:ascii="Times New Roman" w:eastAsia="Times New Roman CYR" w:hAnsi="Times New Roman" w:cs="Times New Roman"/>
        </w:rPr>
        <w:t>№</w:t>
      </w:r>
      <w:r w:rsidR="00885240">
        <w:rPr>
          <w:rFonts w:ascii="Times New Roman" w:eastAsia="Times New Roman CYR" w:hAnsi="Times New Roman" w:cs="Times New Roman"/>
        </w:rPr>
        <w:t xml:space="preserve"> 2</w:t>
      </w:r>
      <w:r>
        <w:rPr>
          <w:rFonts w:ascii="Times New Roman" w:eastAsia="Times New Roman CYR" w:hAnsi="Times New Roman" w:cs="Times New Roman"/>
        </w:rPr>
        <w:t xml:space="preserve"> </w:t>
      </w:r>
    </w:p>
    <w:p w:rsidR="001353C6" w:rsidRPr="001353C6" w:rsidRDefault="001353C6" w:rsidP="001353C6">
      <w:pPr>
        <w:autoSpaceDE w:val="0"/>
        <w:jc w:val="center"/>
        <w:rPr>
          <w:rFonts w:ascii="Times New Roman" w:eastAsia="Times New Roman CYR" w:hAnsi="Times New Roman" w:cs="Times New Roman"/>
          <w:b/>
          <w:bCs/>
          <w:sz w:val="24"/>
          <w:szCs w:val="24"/>
        </w:rPr>
      </w:pPr>
      <w:r w:rsidRPr="001353C6">
        <w:rPr>
          <w:rFonts w:ascii="Times New Roman" w:eastAsia="Times New Roman CYR" w:hAnsi="Times New Roman" w:cs="Times New Roman"/>
          <w:b/>
          <w:bCs/>
          <w:sz w:val="24"/>
          <w:szCs w:val="24"/>
        </w:rPr>
        <w:t>ПОРЯДОК</w:t>
      </w:r>
    </w:p>
    <w:p w:rsidR="001353C6" w:rsidRPr="001353C6" w:rsidRDefault="001353C6" w:rsidP="001353C6">
      <w:pPr>
        <w:autoSpaceDE w:val="0"/>
        <w:jc w:val="center"/>
        <w:rPr>
          <w:rFonts w:ascii="Times New Roman" w:eastAsia="Times New Roman CYR" w:hAnsi="Times New Roman" w:cs="Times New Roman"/>
          <w:b/>
          <w:bCs/>
          <w:sz w:val="24"/>
          <w:szCs w:val="24"/>
        </w:rPr>
      </w:pPr>
      <w:r w:rsidRPr="001353C6">
        <w:rPr>
          <w:rFonts w:ascii="Times New Roman" w:eastAsia="Times New Roman CYR" w:hAnsi="Times New Roman" w:cs="Times New Roman"/>
          <w:b/>
          <w:bCs/>
          <w:sz w:val="24"/>
          <w:szCs w:val="24"/>
        </w:rPr>
        <w:t xml:space="preserve">предоставления субсидий за счёт средств бюджета сельского поселения </w:t>
      </w:r>
      <w:r w:rsidRPr="001353C6">
        <w:rPr>
          <w:rFonts w:ascii="Times New Roman" w:eastAsia="Times New Roman CYR" w:hAnsi="Times New Roman" w:cs="Times New Roman"/>
          <w:b/>
          <w:bCs/>
          <w:color w:val="FF0000"/>
          <w:sz w:val="24"/>
          <w:szCs w:val="24"/>
        </w:rPr>
        <w:t xml:space="preserve">Андросовка </w:t>
      </w:r>
      <w:r w:rsidRPr="001353C6">
        <w:rPr>
          <w:rFonts w:ascii="Times New Roman" w:eastAsia="Times New Roman CYR" w:hAnsi="Times New Roman" w:cs="Times New Roman"/>
          <w:b/>
          <w:bCs/>
          <w:sz w:val="24"/>
          <w:szCs w:val="24"/>
        </w:rPr>
        <w:t xml:space="preserve">муниципального района Красноармейский Самарской области гражданам, ведущим личное подсобное хозяйство на территории сельского поселения </w:t>
      </w:r>
      <w:r w:rsidRPr="001353C6">
        <w:rPr>
          <w:rFonts w:ascii="Times New Roman" w:eastAsia="Times New Roman CYR" w:hAnsi="Times New Roman" w:cs="Times New Roman"/>
          <w:b/>
          <w:bCs/>
          <w:color w:val="FF0000"/>
          <w:sz w:val="24"/>
          <w:szCs w:val="24"/>
        </w:rPr>
        <w:t xml:space="preserve">Андросовка </w:t>
      </w:r>
      <w:r w:rsidRPr="001353C6">
        <w:rPr>
          <w:rFonts w:ascii="Times New Roman" w:eastAsia="Times New Roman CYR" w:hAnsi="Times New Roman" w:cs="Times New Roman"/>
          <w:b/>
          <w:bCs/>
          <w:sz w:val="24"/>
          <w:szCs w:val="24"/>
        </w:rPr>
        <w:t>муниципального района Красноармейский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353C6" w:rsidRPr="001353C6" w:rsidRDefault="001353C6" w:rsidP="001353C6">
      <w:pPr>
        <w:autoSpaceDE w:val="0"/>
        <w:spacing w:line="360" w:lineRule="auto"/>
        <w:jc w:val="center"/>
        <w:rPr>
          <w:rFonts w:ascii="Times New Roman" w:eastAsia="Arial CYR" w:hAnsi="Times New Roman" w:cs="Times New Roman"/>
          <w:sz w:val="24"/>
          <w:szCs w:val="24"/>
        </w:rPr>
      </w:pP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1. Настоящий Порядок определяет механизм предоставления субсидий за счёт средств бюджета сельского поселения </w:t>
      </w:r>
      <w:r w:rsidRPr="001353C6">
        <w:rPr>
          <w:rFonts w:ascii="Times New Roman" w:eastAsia="Times New Roman CYR" w:hAnsi="Times New Roman" w:cs="Times New Roman"/>
          <w:color w:val="FF0000"/>
          <w:sz w:val="24"/>
          <w:szCs w:val="24"/>
        </w:rPr>
        <w:t>Андросовка муниципального</w:t>
      </w:r>
      <w:r w:rsidRPr="001353C6">
        <w:rPr>
          <w:rFonts w:ascii="Times New Roman" w:eastAsia="Times New Roman CYR" w:hAnsi="Times New Roman" w:cs="Times New Roman"/>
          <w:sz w:val="24"/>
          <w:szCs w:val="24"/>
        </w:rPr>
        <w:t xml:space="preserve"> района Красноармейский   Самарской области гражданам, ведущим личное подсобное хозяйство на территории сельского поселения Андросовка муниципального района Красноармейский, в целях возмещения затрат в связи с производством сельскохозяйственной продукции в части расходов на содержание коров (далее – субсидия).</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2. Субсидии предоставляются в соответствии со сводной бюджетной росписью сельского поселения </w:t>
      </w:r>
      <w:r w:rsidRPr="001353C6">
        <w:rPr>
          <w:rFonts w:ascii="Times New Roman" w:eastAsia="Times New Roman CYR" w:hAnsi="Times New Roman" w:cs="Times New Roman"/>
          <w:color w:val="FF0000"/>
          <w:sz w:val="24"/>
          <w:szCs w:val="24"/>
        </w:rPr>
        <w:t xml:space="preserve">Андросовка </w:t>
      </w:r>
      <w:r w:rsidRPr="001353C6">
        <w:rPr>
          <w:rFonts w:ascii="Times New Roman" w:eastAsia="Times New Roman CYR" w:hAnsi="Times New Roman" w:cs="Times New Roman"/>
          <w:sz w:val="24"/>
          <w:szCs w:val="24"/>
        </w:rPr>
        <w:t>муниципального района Красноармейский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администрацией муниципального района Красноармейский.</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3. Субсидии предоставляются гражданам, ведущим личное подсобное хозяйство на территории сельского поселения </w:t>
      </w:r>
      <w:r w:rsidRPr="001353C6">
        <w:rPr>
          <w:rFonts w:ascii="Times New Roman" w:eastAsia="Times New Roman CYR" w:hAnsi="Times New Roman" w:cs="Times New Roman"/>
          <w:color w:val="FF0000"/>
          <w:sz w:val="24"/>
          <w:szCs w:val="24"/>
        </w:rPr>
        <w:t xml:space="preserve">Андросовка  </w:t>
      </w:r>
      <w:r w:rsidRPr="001353C6">
        <w:rPr>
          <w:rFonts w:ascii="Times New Roman" w:eastAsia="Times New Roman CYR" w:hAnsi="Times New Roman" w:cs="Times New Roman"/>
          <w:sz w:val="24"/>
          <w:szCs w:val="24"/>
        </w:rPr>
        <w:t xml:space="preserve">муниципального района Красноармейский в соответствии с Федеральным </w:t>
      </w:r>
      <w:hyperlink r:id="rId5" w:history="1">
        <w:r w:rsidRPr="001353C6">
          <w:rPr>
            <w:rStyle w:val="a3"/>
            <w:rFonts w:ascii="Times New Roman" w:hAnsi="Times New Roman" w:cs="Times New Roman"/>
            <w:sz w:val="24"/>
            <w:szCs w:val="24"/>
          </w:rPr>
          <w:t>законом</w:t>
        </w:r>
      </w:hyperlink>
      <w:r w:rsidRPr="001353C6">
        <w:rPr>
          <w:rFonts w:ascii="Times New Roman" w:eastAsia="Arial CYR" w:hAnsi="Times New Roman" w:cs="Times New Roman"/>
          <w:sz w:val="24"/>
          <w:szCs w:val="24"/>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коров.</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4. Субсидии не предоставляются производителям:</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 личное подсобное хозяйство которых не учтено в </w:t>
      </w:r>
      <w:proofErr w:type="spellStart"/>
      <w:r w:rsidRPr="001353C6">
        <w:rPr>
          <w:rFonts w:ascii="Times New Roman" w:eastAsia="Times New Roman CYR" w:hAnsi="Times New Roman" w:cs="Times New Roman"/>
          <w:sz w:val="24"/>
          <w:szCs w:val="24"/>
        </w:rPr>
        <w:t>похозяйственной</w:t>
      </w:r>
      <w:proofErr w:type="spellEnd"/>
      <w:r w:rsidRPr="001353C6">
        <w:rPr>
          <w:rFonts w:ascii="Times New Roman" w:eastAsia="Times New Roman CYR" w:hAnsi="Times New Roman" w:cs="Times New Roman"/>
          <w:sz w:val="24"/>
          <w:szCs w:val="24"/>
        </w:rPr>
        <w:t xml:space="preserve"> книге;</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не имеющим поголовья коров на дату не позднее чем за 10 календарных дней до даты подачи производителем заявления о предоставлении субсидии.</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lastRenderedPageBreak/>
        <w:t xml:space="preserve">5. Субсидии предоставляются производителям, соответствующим требованиям </w:t>
      </w:r>
      <w:hyperlink r:id="rId6" w:history="1">
        <w:r w:rsidRPr="001353C6">
          <w:rPr>
            <w:rStyle w:val="a3"/>
            <w:rFonts w:ascii="Times New Roman" w:hAnsi="Times New Roman" w:cs="Times New Roman"/>
            <w:sz w:val="24"/>
            <w:szCs w:val="24"/>
          </w:rPr>
          <w:t xml:space="preserve">пунктов </w:t>
        </w:r>
      </w:hyperlink>
      <w:r w:rsidRPr="001353C6">
        <w:rPr>
          <w:rFonts w:ascii="Times New Roman" w:eastAsia="Arial CYR" w:hAnsi="Times New Roman" w:cs="Times New Roman"/>
          <w:sz w:val="24"/>
          <w:szCs w:val="24"/>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коров (за исключением затрат, ранее возмещённых в соответствии с действующим законодательством).</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6. Субсидии предоставляются получателям при соблюдении ими следующих условий:</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 отсутствия выявленных в ходе проверок, проводимых администрацией сельского поселения </w:t>
      </w:r>
      <w:r w:rsidRPr="001353C6">
        <w:rPr>
          <w:rFonts w:ascii="Times New Roman" w:eastAsia="Times New Roman CYR" w:hAnsi="Times New Roman" w:cs="Times New Roman"/>
          <w:color w:val="FF0000"/>
          <w:sz w:val="24"/>
          <w:szCs w:val="24"/>
        </w:rPr>
        <w:t xml:space="preserve">Андросовка  </w:t>
      </w:r>
      <w:r w:rsidRPr="001353C6">
        <w:rPr>
          <w:rFonts w:ascii="Times New Roman" w:eastAsia="Times New Roman CYR" w:hAnsi="Times New Roman" w:cs="Times New Roman"/>
          <w:sz w:val="24"/>
          <w:szCs w:val="24"/>
        </w:rPr>
        <w:t xml:space="preserve">муниципального района Красноармейский (далее Администрация сельского поселения), недостоверных сведений в документах, представленных получателями в соответствии с </w:t>
      </w:r>
      <w:hyperlink r:id="rId7" w:history="1">
        <w:r w:rsidRPr="001353C6">
          <w:rPr>
            <w:rStyle w:val="a3"/>
            <w:rFonts w:ascii="Times New Roman" w:hAnsi="Times New Roman" w:cs="Times New Roman"/>
            <w:sz w:val="24"/>
            <w:szCs w:val="24"/>
          </w:rPr>
          <w:t xml:space="preserve">пунктом </w:t>
        </w:r>
      </w:hyperlink>
      <w:r w:rsidRPr="001353C6">
        <w:rPr>
          <w:rFonts w:ascii="Times New Roman" w:eastAsia="Arial CYR" w:hAnsi="Times New Roman" w:cs="Times New Roman"/>
          <w:sz w:val="24"/>
          <w:szCs w:val="24"/>
        </w:rPr>
        <w:t>8 настоящего Порядка, а также фактов неправомерного получения субсидии.</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не снижение поголовья коров на текущий год по отношению к показателю по состоянию на момент предоставления заявления на получение субсидии в финансовом году, в котором была получена субсидия. </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Исполнения соглашения, заключенного между Администрацией сельского поселения и получателем субсидий, о предоставлении субсидий, предусматривающего:</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Согласия получателей на осуществления Администрацией сельского поселения и органам государственного (муниципального) финансового контроля проверок соблюдения получателем субсидий условий, целей и порядка её предоставления.</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7. Размер субсидии, предоставляемой получателю, определяется как произведение количества коров, которые учтены в </w:t>
      </w:r>
      <w:proofErr w:type="spellStart"/>
      <w:r w:rsidRPr="001353C6">
        <w:rPr>
          <w:rFonts w:ascii="Times New Roman" w:eastAsia="Times New Roman CYR" w:hAnsi="Times New Roman" w:cs="Times New Roman"/>
          <w:sz w:val="24"/>
          <w:szCs w:val="24"/>
        </w:rPr>
        <w:t>похозяйственной</w:t>
      </w:r>
      <w:proofErr w:type="spellEnd"/>
      <w:r w:rsidRPr="001353C6">
        <w:rPr>
          <w:rFonts w:ascii="Times New Roman" w:eastAsia="Times New Roman CYR" w:hAnsi="Times New Roman" w:cs="Times New Roman"/>
          <w:sz w:val="24"/>
          <w:szCs w:val="24"/>
        </w:rPr>
        <w:t xml:space="preserve"> книге на дату не позднее чем за 30 календарных дней до даты подачи заявления на получение субсидии и ставки расчёта размера субсидии, утверждаемой администрацией сельского поселения.</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8. В целях получения субсидии производителем представляются не позднее 15 ноября текущего года в администрацию сельского поселения, следующие документы:</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заявление</w:t>
      </w:r>
      <w:r w:rsidRPr="001353C6">
        <w:rPr>
          <w:rFonts w:ascii="Times New Roman" w:eastAsia="Times New Roman CYR" w:hAnsi="Times New Roman" w:cs="Times New Roman"/>
          <w:b/>
          <w:bCs/>
          <w:sz w:val="24"/>
          <w:szCs w:val="24"/>
        </w:rPr>
        <w:t xml:space="preserve"> </w:t>
      </w:r>
      <w:r w:rsidRPr="001353C6">
        <w:rPr>
          <w:rFonts w:ascii="Times New Roman" w:eastAsia="Times New Roman CYR" w:hAnsi="Times New Roman" w:cs="Times New Roman"/>
          <w:sz w:val="24"/>
          <w:szCs w:val="24"/>
        </w:rPr>
        <w:t>о предоставлении субсидии с указанием почтового адреса и контактного телефона производителя;</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справка-расчёт о причитающейся производителю субсидии по форме согласно приложению 1 к настоящему Порядку;</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lastRenderedPageBreak/>
        <w:t xml:space="preserve">копия паспорта производителя, заверенная главой сельского поселения </w:t>
      </w:r>
      <w:r w:rsidRPr="001353C6">
        <w:rPr>
          <w:rFonts w:ascii="Times New Roman" w:eastAsia="Times New Roman CYR" w:hAnsi="Times New Roman" w:cs="Times New Roman"/>
          <w:color w:val="FF0000"/>
          <w:sz w:val="24"/>
          <w:szCs w:val="24"/>
        </w:rPr>
        <w:t xml:space="preserve">Андросовка </w:t>
      </w:r>
      <w:r w:rsidRPr="001353C6">
        <w:rPr>
          <w:rFonts w:ascii="Times New Roman" w:eastAsia="Times New Roman CYR" w:hAnsi="Times New Roman" w:cs="Times New Roman"/>
          <w:sz w:val="24"/>
          <w:szCs w:val="24"/>
        </w:rPr>
        <w:t>муниципального района Красноармейский Самарской области или уполномоченными им лицами;</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копия документа с указанием номера счёта, открытого производителю в российской кредитной организации, заверенная производителем.</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9. Администрация сельского поселения в целях предоставления субсидий осуществляет: </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администрации сельского поселения;</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рассмотрение документов, предусмотренных </w:t>
      </w:r>
      <w:hyperlink r:id="rId8" w:history="1">
        <w:r w:rsidRPr="001353C6">
          <w:rPr>
            <w:rStyle w:val="a3"/>
            <w:rFonts w:ascii="Times New Roman" w:hAnsi="Times New Roman" w:cs="Times New Roman"/>
            <w:sz w:val="24"/>
            <w:szCs w:val="24"/>
          </w:rPr>
          <w:t xml:space="preserve">пунктом </w:t>
        </w:r>
      </w:hyperlink>
      <w:r w:rsidRPr="001353C6">
        <w:rPr>
          <w:rFonts w:ascii="Times New Roman" w:eastAsia="Arial CYR" w:hAnsi="Times New Roman" w:cs="Times New Roman"/>
          <w:sz w:val="24"/>
          <w:szCs w:val="24"/>
        </w:rPr>
        <w:t>8 настоящего Порядка, и принятие решения о предоставлении получателю субсидии или отказе в её предоставлении в течение  20  календарных дней со дня регистрации заявления о предоставлении субсидии.</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Предоставление субсидии осуществляется путем перечисления суммы субсидии на счёт, открытый получателю в российской кредитной организации.</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Основаниями для отказа в предоставлении производителю субсидии являются:</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несоответствие производителя требованиям </w:t>
      </w:r>
      <w:hyperlink r:id="rId9" w:history="1">
        <w:r w:rsidRPr="001353C6">
          <w:rPr>
            <w:rStyle w:val="a3"/>
            <w:rFonts w:ascii="Times New Roman" w:hAnsi="Times New Roman" w:cs="Times New Roman"/>
            <w:sz w:val="24"/>
            <w:szCs w:val="24"/>
          </w:rPr>
          <w:t>пунктов 3</w:t>
        </w:r>
      </w:hyperlink>
      <w:r w:rsidRPr="001353C6">
        <w:rPr>
          <w:rFonts w:ascii="Times New Roman" w:eastAsia="Arial CYR" w:hAnsi="Times New Roman" w:cs="Times New Roman"/>
          <w:sz w:val="24"/>
          <w:szCs w:val="24"/>
        </w:rPr>
        <w:t>, 4 настоящего Порядка;</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отсутствие, недостаточность или использование администрацией сельского поселения в полном объёме лимитов бюджетных обязательств по предоставлению субсидий, утвержденных в установленном порядке администрацией сельского поселения; </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представление документов, указанных в </w:t>
      </w:r>
      <w:hyperlink r:id="rId10" w:history="1">
        <w:r w:rsidRPr="001353C6">
          <w:rPr>
            <w:rStyle w:val="a3"/>
            <w:rFonts w:ascii="Times New Roman" w:hAnsi="Times New Roman" w:cs="Times New Roman"/>
            <w:sz w:val="24"/>
            <w:szCs w:val="24"/>
          </w:rPr>
          <w:t xml:space="preserve">пункте </w:t>
        </w:r>
      </w:hyperlink>
      <w:r w:rsidRPr="001353C6">
        <w:rPr>
          <w:rFonts w:ascii="Times New Roman" w:eastAsia="Arial CYR" w:hAnsi="Times New Roman" w:cs="Times New Roman"/>
          <w:sz w:val="24"/>
          <w:szCs w:val="24"/>
        </w:rPr>
        <w:t xml:space="preserve">8 настоящего Порядка, с нарушением сроков, установленных </w:t>
      </w:r>
      <w:hyperlink r:id="rId11" w:history="1">
        <w:r w:rsidRPr="001353C6">
          <w:rPr>
            <w:rStyle w:val="a3"/>
            <w:rFonts w:ascii="Times New Roman" w:hAnsi="Times New Roman" w:cs="Times New Roman"/>
            <w:sz w:val="24"/>
            <w:szCs w:val="24"/>
          </w:rPr>
          <w:t xml:space="preserve">пунктом </w:t>
        </w:r>
      </w:hyperlink>
      <w:r w:rsidRPr="001353C6">
        <w:rPr>
          <w:rFonts w:ascii="Times New Roman" w:eastAsia="Arial CYR" w:hAnsi="Times New Roman" w:cs="Times New Roman"/>
          <w:sz w:val="24"/>
          <w:szCs w:val="24"/>
        </w:rPr>
        <w:t>8 настоящего Порядка, не в полном объеме и (или) не соответствующих требованиям действующего законодательства.</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В случае принятия решения об отказе в предоставлении </w:t>
      </w:r>
      <w:proofErr w:type="gramStart"/>
      <w:r w:rsidRPr="001353C6">
        <w:rPr>
          <w:rFonts w:ascii="Times New Roman" w:eastAsia="Times New Roman CYR" w:hAnsi="Times New Roman" w:cs="Times New Roman"/>
          <w:sz w:val="24"/>
          <w:szCs w:val="24"/>
        </w:rPr>
        <w:t>субсидии</w:t>
      </w:r>
      <w:proofErr w:type="gramEnd"/>
      <w:r w:rsidRPr="001353C6">
        <w:rPr>
          <w:rFonts w:ascii="Times New Roman" w:eastAsia="Times New Roman CYR" w:hAnsi="Times New Roman" w:cs="Times New Roman"/>
          <w:sz w:val="24"/>
          <w:szCs w:val="24"/>
        </w:rPr>
        <w:t xml:space="preserve"> представленные производителем документы подлежат возврату с мотивированным отказом (в письменной форме), на основании соглашения, заключенного между Администрацией сельского поселения и получателем. </w:t>
      </w:r>
    </w:p>
    <w:p w:rsidR="001353C6" w:rsidRPr="001353C6" w:rsidRDefault="001353C6" w:rsidP="001353C6">
      <w:pPr>
        <w:autoSpaceDE w:val="0"/>
        <w:spacing w:line="360" w:lineRule="auto"/>
        <w:ind w:firstLine="709"/>
        <w:jc w:val="both"/>
        <w:rPr>
          <w:rFonts w:ascii="Times New Roman" w:eastAsia="Arial CYR" w:hAnsi="Times New Roman" w:cs="Times New Roman"/>
          <w:sz w:val="24"/>
          <w:szCs w:val="24"/>
        </w:rPr>
      </w:pPr>
      <w:r w:rsidRPr="001353C6">
        <w:rPr>
          <w:rFonts w:ascii="Times New Roman" w:eastAsia="Times New Roman CYR" w:hAnsi="Times New Roman" w:cs="Times New Roman"/>
          <w:sz w:val="24"/>
          <w:szCs w:val="24"/>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2" w:history="1">
        <w:r w:rsidRPr="001353C6">
          <w:rPr>
            <w:rStyle w:val="a3"/>
            <w:rFonts w:ascii="Times New Roman" w:hAnsi="Times New Roman" w:cs="Times New Roman"/>
            <w:sz w:val="24"/>
            <w:szCs w:val="24"/>
          </w:rPr>
          <w:t xml:space="preserve">пунктом </w:t>
        </w:r>
      </w:hyperlink>
      <w:r w:rsidRPr="001353C6">
        <w:rPr>
          <w:rFonts w:ascii="Times New Roman" w:eastAsia="Arial CYR" w:hAnsi="Times New Roman" w:cs="Times New Roman"/>
          <w:sz w:val="24"/>
          <w:szCs w:val="24"/>
        </w:rPr>
        <w:t>8 настоящего Порядка.</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lastRenderedPageBreak/>
        <w:t>10.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11. В случае нарушения получателем условий, предусмотренных </w:t>
      </w:r>
      <w:hyperlink r:id="rId13" w:history="1">
        <w:r w:rsidRPr="001353C6">
          <w:rPr>
            <w:rStyle w:val="a3"/>
            <w:rFonts w:ascii="Times New Roman" w:hAnsi="Times New Roman" w:cs="Times New Roman"/>
            <w:sz w:val="24"/>
            <w:szCs w:val="24"/>
          </w:rPr>
          <w:t xml:space="preserve">пунктом </w:t>
        </w:r>
      </w:hyperlink>
      <w:r w:rsidRPr="001353C6">
        <w:rPr>
          <w:rFonts w:ascii="Times New Roman" w:eastAsia="Arial CYR" w:hAnsi="Times New Roman" w:cs="Times New Roman"/>
          <w:sz w:val="24"/>
          <w:szCs w:val="24"/>
        </w:rPr>
        <w:t xml:space="preserve">6 настоящего Порядка, получатель обязан в течение 10 календарных дней </w:t>
      </w:r>
      <w:r w:rsidRPr="001353C6">
        <w:rPr>
          <w:rFonts w:ascii="Times New Roman" w:eastAsia="Times New Roman CYR" w:hAnsi="Times New Roman" w:cs="Times New Roman"/>
          <w:sz w:val="24"/>
          <w:szCs w:val="24"/>
        </w:rPr>
        <w:t>со дня получения письменного требования администрации сельского поселения о возврате субсидии или её части возвратить в доход бюджета администрации сельского поселения предоставленную субсидию или её часть, полученную неправомерно.</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В случае если субсидия или её часть не возвращена в установленный срок, она взыскивается в доход бюджета администрации сельского поселения в порядке, установленном действующим законодательством.</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12. Администрация сельского поселения осуществляет обязательную проверку соблюдений условий, целей и порядок предоставления субсидий их получателями. </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Органы государственного (муниципального) финансового контроля при проведениях ревизий (проверок) осуществляют проверку соблюдений условий, целей и порядка предоставления субсидий их получателями. </w:t>
      </w:r>
    </w:p>
    <w:p w:rsidR="001353C6" w:rsidRPr="001353C6" w:rsidRDefault="001353C6" w:rsidP="001353C6">
      <w:pPr>
        <w:autoSpaceDE w:val="0"/>
        <w:spacing w:line="360" w:lineRule="auto"/>
        <w:ind w:firstLine="709"/>
        <w:jc w:val="both"/>
        <w:rPr>
          <w:rFonts w:ascii="Times New Roman" w:eastAsia="Times New Roman CYR" w:hAnsi="Times New Roman" w:cs="Times New Roman"/>
          <w:sz w:val="24"/>
          <w:szCs w:val="24"/>
        </w:rPr>
      </w:pPr>
      <w:r w:rsidRPr="001353C6">
        <w:rPr>
          <w:rFonts w:ascii="Times New Roman" w:eastAsia="Times New Roman CYR" w:hAnsi="Times New Roman" w:cs="Times New Roman"/>
          <w:sz w:val="24"/>
          <w:szCs w:val="24"/>
        </w:rPr>
        <w:t xml:space="preserve">13. Контроль за целевым предоставлением субсидий осуществляется администрацией сельского поселения. </w:t>
      </w:r>
    </w:p>
    <w:p w:rsidR="001353C6" w:rsidRPr="001353C6" w:rsidRDefault="001353C6" w:rsidP="001353C6">
      <w:pPr>
        <w:rPr>
          <w:rFonts w:ascii="Times New Roman" w:hAnsi="Times New Roman" w:cs="Times New Roman"/>
          <w:sz w:val="24"/>
          <w:szCs w:val="24"/>
        </w:rPr>
      </w:pPr>
    </w:p>
    <w:p w:rsidR="001353C6" w:rsidRPr="001353C6" w:rsidRDefault="001353C6" w:rsidP="001353C6">
      <w:pPr>
        <w:rPr>
          <w:rFonts w:ascii="Times New Roman" w:hAnsi="Times New Roman" w:cs="Times New Roman"/>
          <w:sz w:val="24"/>
          <w:szCs w:val="24"/>
        </w:rPr>
      </w:pPr>
      <w:r w:rsidRPr="001353C6">
        <w:rPr>
          <w:rFonts w:ascii="Times New Roman" w:hAnsi="Times New Roman" w:cs="Times New Roman"/>
          <w:sz w:val="24"/>
          <w:szCs w:val="24"/>
        </w:rPr>
        <w:br w:type="page"/>
      </w:r>
    </w:p>
    <w:p w:rsidR="001353C6" w:rsidRPr="001353C6" w:rsidRDefault="001353C6" w:rsidP="001353C6">
      <w:pPr>
        <w:rPr>
          <w:rFonts w:ascii="Times New Roman" w:hAnsi="Times New Roman" w:cs="Times New Roman"/>
        </w:rPr>
        <w:sectPr w:rsidR="001353C6" w:rsidRPr="001353C6" w:rsidSect="004E3E1D">
          <w:footnotePr>
            <w:pos w:val="beneathText"/>
          </w:footnotePr>
          <w:pgSz w:w="11905" w:h="16837"/>
          <w:pgMar w:top="1135" w:right="567" w:bottom="1843" w:left="1418" w:header="720" w:footer="720" w:gutter="0"/>
          <w:cols w:space="720"/>
          <w:docGrid w:linePitch="240" w:charSpace="32768"/>
        </w:sectPr>
      </w:pPr>
    </w:p>
    <w:tbl>
      <w:tblPr>
        <w:tblW w:w="0" w:type="auto"/>
        <w:tblInd w:w="2124" w:type="dxa"/>
        <w:tblLayout w:type="fixed"/>
        <w:tblLook w:val="0000" w:firstRow="0" w:lastRow="0" w:firstColumn="0" w:lastColumn="0" w:noHBand="0" w:noVBand="0"/>
      </w:tblPr>
      <w:tblGrid>
        <w:gridCol w:w="3744"/>
        <w:gridCol w:w="9000"/>
      </w:tblGrid>
      <w:tr w:rsidR="001353C6" w:rsidRPr="001353C6" w:rsidTr="00D94238">
        <w:tc>
          <w:tcPr>
            <w:tcW w:w="3744" w:type="dxa"/>
          </w:tcPr>
          <w:p w:rsidR="001353C6" w:rsidRPr="001353C6" w:rsidRDefault="001353C6" w:rsidP="00D94238">
            <w:pPr>
              <w:pStyle w:val="ConsPlusNormal"/>
              <w:snapToGrid w:val="0"/>
              <w:ind w:firstLine="0"/>
              <w:jc w:val="center"/>
              <w:rPr>
                <w:rFonts w:ascii="Times New Roman" w:hAnsi="Times New Roman" w:cs="Times New Roman"/>
                <w:sz w:val="28"/>
                <w:szCs w:val="28"/>
              </w:rPr>
            </w:pPr>
          </w:p>
        </w:tc>
        <w:tc>
          <w:tcPr>
            <w:tcW w:w="9000" w:type="dxa"/>
          </w:tcPr>
          <w:p w:rsidR="001353C6" w:rsidRPr="001353C6" w:rsidRDefault="001353C6" w:rsidP="00D94238">
            <w:pPr>
              <w:pStyle w:val="ConsPlusNormal"/>
              <w:snapToGrid w:val="0"/>
              <w:jc w:val="right"/>
              <w:rPr>
                <w:rFonts w:ascii="Times New Roman" w:hAnsi="Times New Roman" w:cs="Times New Roman"/>
              </w:rPr>
            </w:pPr>
            <w:r w:rsidRPr="001353C6">
              <w:rPr>
                <w:rFonts w:ascii="Times New Roman" w:hAnsi="Times New Roman" w:cs="Times New Roman"/>
              </w:rPr>
              <w:t xml:space="preserve">                              ПРИЛОЖЕНИЕ 1</w:t>
            </w:r>
          </w:p>
          <w:p w:rsidR="001353C6" w:rsidRPr="001353C6" w:rsidRDefault="001353C6" w:rsidP="00D94238">
            <w:pPr>
              <w:jc w:val="right"/>
              <w:rPr>
                <w:rFonts w:ascii="Times New Roman" w:hAnsi="Times New Roman" w:cs="Times New Roman"/>
                <w:sz w:val="20"/>
                <w:szCs w:val="20"/>
              </w:rPr>
            </w:pPr>
            <w:r w:rsidRPr="001353C6">
              <w:rPr>
                <w:rFonts w:ascii="Times New Roman" w:hAnsi="Times New Roman" w:cs="Times New Roman"/>
                <w:sz w:val="20"/>
                <w:szCs w:val="20"/>
              </w:rPr>
              <w:t xml:space="preserve">к  Порядку предоставления субсидий за счёт  средств бюджета сельского поселения </w:t>
            </w:r>
            <w:r w:rsidRPr="001353C6">
              <w:rPr>
                <w:rFonts w:ascii="Times New Roman" w:hAnsi="Times New Roman" w:cs="Times New Roman"/>
                <w:color w:val="FF0000"/>
                <w:sz w:val="20"/>
                <w:szCs w:val="20"/>
              </w:rPr>
              <w:t xml:space="preserve">Андросовка  </w:t>
            </w:r>
            <w:r w:rsidRPr="001353C6">
              <w:rPr>
                <w:rFonts w:ascii="Times New Roman" w:hAnsi="Times New Roman" w:cs="Times New Roman"/>
                <w:sz w:val="20"/>
                <w:szCs w:val="20"/>
              </w:rPr>
              <w:t xml:space="preserve">муниципального  района Красноармейский Самарской области   гражданам, ведущим личное подсобное хозяйство на территории сельского поселения </w:t>
            </w:r>
            <w:r w:rsidRPr="001353C6">
              <w:rPr>
                <w:rFonts w:ascii="Times New Roman" w:hAnsi="Times New Roman" w:cs="Times New Roman"/>
                <w:color w:val="FF0000"/>
                <w:sz w:val="20"/>
                <w:szCs w:val="20"/>
              </w:rPr>
              <w:t xml:space="preserve">Андросовка  </w:t>
            </w:r>
            <w:r w:rsidRPr="001353C6">
              <w:rPr>
                <w:rFonts w:ascii="Times New Roman" w:hAnsi="Times New Roman" w:cs="Times New Roman"/>
                <w:sz w:val="20"/>
                <w:szCs w:val="20"/>
              </w:rPr>
              <w:t>муниципального  района  Красноармейский, в целях возмещения затрат в связи с производством сельскохозяйственной продукции в части расходов на содержание коров</w:t>
            </w:r>
          </w:p>
        </w:tc>
      </w:tr>
    </w:tbl>
    <w:p w:rsidR="001353C6" w:rsidRPr="001353C6" w:rsidRDefault="001353C6" w:rsidP="001353C6">
      <w:pPr>
        <w:pStyle w:val="ConsPlusNormal"/>
        <w:ind w:firstLine="0"/>
        <w:jc w:val="center"/>
        <w:rPr>
          <w:rFonts w:ascii="Times New Roman" w:hAnsi="Times New Roman" w:cs="Times New Roman"/>
          <w:sz w:val="24"/>
          <w:szCs w:val="24"/>
        </w:rPr>
      </w:pPr>
      <w:r w:rsidRPr="001353C6">
        <w:rPr>
          <w:rFonts w:ascii="Times New Roman" w:hAnsi="Times New Roman" w:cs="Times New Roman"/>
          <w:sz w:val="24"/>
          <w:szCs w:val="24"/>
        </w:rPr>
        <w:t>Справка-расчёт</w:t>
      </w:r>
    </w:p>
    <w:p w:rsidR="001353C6" w:rsidRPr="001353C6" w:rsidRDefault="001353C6" w:rsidP="001353C6">
      <w:pPr>
        <w:pStyle w:val="a6"/>
        <w:tabs>
          <w:tab w:val="clear" w:pos="4677"/>
          <w:tab w:val="clear" w:pos="9355"/>
        </w:tabs>
        <w:jc w:val="center"/>
        <w:rPr>
          <w:sz w:val="24"/>
          <w:szCs w:val="24"/>
        </w:rPr>
      </w:pPr>
      <w:r w:rsidRPr="001353C6">
        <w:rPr>
          <w:sz w:val="24"/>
          <w:szCs w:val="24"/>
        </w:rPr>
        <w:t xml:space="preserve">для предоставления субсидий за счёт средств бюджета сельского поселения </w:t>
      </w:r>
      <w:r w:rsidRPr="001353C6">
        <w:rPr>
          <w:color w:val="FF0000"/>
          <w:sz w:val="24"/>
          <w:szCs w:val="24"/>
        </w:rPr>
        <w:t xml:space="preserve">Андросовка </w:t>
      </w:r>
      <w:r w:rsidRPr="001353C6">
        <w:rPr>
          <w:sz w:val="24"/>
          <w:szCs w:val="24"/>
        </w:rPr>
        <w:t>муниципального района Красноармейский Самарской области   гражданам, ведущим личное подсобное хозяйство на территории сельского поселения Андросовка муниципального района Красноармейский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_______________________________________________________________________________________________________</w:t>
      </w:r>
    </w:p>
    <w:p w:rsidR="001353C6" w:rsidRPr="001353C6" w:rsidRDefault="001353C6" w:rsidP="001353C6">
      <w:pPr>
        <w:pStyle w:val="ConsPlusNonformat"/>
        <w:widowControl/>
        <w:jc w:val="center"/>
        <w:rPr>
          <w:rFonts w:ascii="Times New Roman" w:hAnsi="Times New Roman" w:cs="Times New Roman"/>
          <w:sz w:val="24"/>
          <w:szCs w:val="24"/>
        </w:rPr>
      </w:pPr>
      <w:r w:rsidRPr="001353C6">
        <w:rPr>
          <w:rFonts w:ascii="Times New Roman" w:hAnsi="Times New Roman" w:cs="Times New Roman"/>
          <w:sz w:val="24"/>
          <w:szCs w:val="24"/>
        </w:rPr>
        <w:t>(</w:t>
      </w:r>
      <w:proofErr w:type="spellStart"/>
      <w:r w:rsidRPr="001353C6">
        <w:rPr>
          <w:rFonts w:ascii="Times New Roman" w:hAnsi="Times New Roman" w:cs="Times New Roman"/>
          <w:sz w:val="24"/>
          <w:szCs w:val="24"/>
        </w:rPr>
        <w:t>И.О.Фамилия</w:t>
      </w:r>
      <w:proofErr w:type="spellEnd"/>
      <w:r w:rsidRPr="001353C6">
        <w:rPr>
          <w:rFonts w:ascii="Times New Roman" w:hAnsi="Times New Roman" w:cs="Times New Roman"/>
          <w:sz w:val="24"/>
          <w:szCs w:val="24"/>
        </w:rPr>
        <w:t xml:space="preserve"> гражданина, ведущего личное подсобное хозяйство)</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ИНН ______________________________ л/счёт ______________________________________________________________</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наименование кредитной организации _____________________________________________________________________ </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БИК ________________________________________ </w:t>
      </w:r>
      <w:proofErr w:type="spellStart"/>
      <w:r w:rsidRPr="001353C6">
        <w:rPr>
          <w:rFonts w:ascii="Times New Roman" w:hAnsi="Times New Roman" w:cs="Times New Roman"/>
          <w:sz w:val="24"/>
          <w:szCs w:val="24"/>
        </w:rPr>
        <w:t>кор</w:t>
      </w:r>
      <w:proofErr w:type="spellEnd"/>
      <w:r w:rsidRPr="001353C6">
        <w:rPr>
          <w:rFonts w:ascii="Times New Roman" w:hAnsi="Times New Roman" w:cs="Times New Roman"/>
          <w:sz w:val="24"/>
          <w:szCs w:val="24"/>
        </w:rPr>
        <w:t>/счёт __________________________________________________</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за 20 ___ год.</w:t>
      </w:r>
    </w:p>
    <w:p w:rsidR="001353C6" w:rsidRPr="001353C6" w:rsidRDefault="001353C6" w:rsidP="001353C6">
      <w:pPr>
        <w:pStyle w:val="ConsPlusNormal"/>
        <w:ind w:firstLine="0"/>
        <w:rPr>
          <w:rFonts w:ascii="Times New Roman" w:hAnsi="Times New Roman" w:cs="Times New Roman"/>
          <w:sz w:val="24"/>
          <w:szCs w:val="24"/>
        </w:rPr>
      </w:pPr>
      <w:r w:rsidRPr="001353C6">
        <w:rPr>
          <w:rFonts w:ascii="Times New Roman" w:hAnsi="Times New Roman" w:cs="Times New Roman"/>
          <w:sz w:val="24"/>
          <w:szCs w:val="24"/>
        </w:rPr>
        <w:t xml:space="preserve">                                     </w:t>
      </w:r>
    </w:p>
    <w:tbl>
      <w:tblPr>
        <w:tblW w:w="0" w:type="auto"/>
        <w:tblInd w:w="-10" w:type="dxa"/>
        <w:tblLayout w:type="fixed"/>
        <w:tblLook w:val="0000" w:firstRow="0" w:lastRow="0" w:firstColumn="0" w:lastColumn="0" w:noHBand="0" w:noVBand="0"/>
      </w:tblPr>
      <w:tblGrid>
        <w:gridCol w:w="3528"/>
        <w:gridCol w:w="3420"/>
        <w:gridCol w:w="3240"/>
        <w:gridCol w:w="4680"/>
        <w:gridCol w:w="20"/>
      </w:tblGrid>
      <w:tr w:rsidR="001353C6" w:rsidRPr="001353C6" w:rsidTr="00D94238">
        <w:tc>
          <w:tcPr>
            <w:tcW w:w="3528" w:type="dxa"/>
            <w:tcBorders>
              <w:top w:val="single" w:sz="4" w:space="0" w:color="000000"/>
              <w:left w:val="single" w:sz="4" w:space="0" w:color="000000"/>
              <w:bottom w:val="single" w:sz="4" w:space="0" w:color="000000"/>
            </w:tcBorders>
          </w:tcPr>
          <w:p w:rsidR="001353C6" w:rsidRPr="001353C6" w:rsidRDefault="001353C6" w:rsidP="00D94238">
            <w:pPr>
              <w:tabs>
                <w:tab w:val="left" w:pos="1841"/>
              </w:tabs>
              <w:autoSpaceDE w:val="0"/>
              <w:snapToGrid w:val="0"/>
              <w:ind w:right="-108"/>
              <w:jc w:val="center"/>
              <w:rPr>
                <w:rFonts w:ascii="Times New Roman" w:hAnsi="Times New Roman" w:cs="Times New Roman"/>
                <w:sz w:val="24"/>
                <w:szCs w:val="24"/>
              </w:rPr>
            </w:pPr>
            <w:r w:rsidRPr="001353C6">
              <w:rPr>
                <w:rFonts w:ascii="Times New Roman" w:hAnsi="Times New Roman" w:cs="Times New Roman"/>
                <w:sz w:val="24"/>
                <w:szCs w:val="24"/>
              </w:rPr>
              <w:t>Наименование</w:t>
            </w:r>
          </w:p>
          <w:p w:rsidR="001353C6" w:rsidRPr="001353C6" w:rsidRDefault="001353C6" w:rsidP="00D94238">
            <w:pPr>
              <w:pStyle w:val="ConsPlusNonformat"/>
              <w:widowControl/>
              <w:jc w:val="center"/>
              <w:rPr>
                <w:rFonts w:ascii="Times New Roman" w:hAnsi="Times New Roman" w:cs="Times New Roman"/>
                <w:sz w:val="24"/>
                <w:szCs w:val="24"/>
              </w:rPr>
            </w:pPr>
            <w:r w:rsidRPr="001353C6">
              <w:rPr>
                <w:rFonts w:ascii="Times New Roman" w:hAnsi="Times New Roman" w:cs="Times New Roman"/>
                <w:sz w:val="24"/>
                <w:szCs w:val="24"/>
              </w:rPr>
              <w:t>сельскохозяйственных животных</w:t>
            </w:r>
          </w:p>
        </w:tc>
        <w:tc>
          <w:tcPr>
            <w:tcW w:w="3420" w:type="dxa"/>
            <w:tcBorders>
              <w:top w:val="single" w:sz="4" w:space="0" w:color="000000"/>
              <w:left w:val="single" w:sz="4" w:space="0" w:color="000000"/>
              <w:bottom w:val="single" w:sz="4" w:space="0" w:color="000000"/>
            </w:tcBorders>
          </w:tcPr>
          <w:p w:rsidR="001353C6" w:rsidRPr="001353C6" w:rsidRDefault="001353C6" w:rsidP="00D94238">
            <w:pPr>
              <w:autoSpaceDE w:val="0"/>
              <w:snapToGrid w:val="0"/>
              <w:ind w:right="-108"/>
              <w:jc w:val="center"/>
              <w:rPr>
                <w:rFonts w:ascii="Times New Roman" w:hAnsi="Times New Roman" w:cs="Times New Roman"/>
                <w:sz w:val="24"/>
                <w:szCs w:val="24"/>
              </w:rPr>
            </w:pPr>
            <w:r w:rsidRPr="001353C6">
              <w:rPr>
                <w:rFonts w:ascii="Times New Roman" w:hAnsi="Times New Roman" w:cs="Times New Roman"/>
                <w:sz w:val="24"/>
                <w:szCs w:val="24"/>
              </w:rPr>
              <w:t>Поголовье согласно</w:t>
            </w:r>
          </w:p>
          <w:p w:rsidR="001353C6" w:rsidRPr="001353C6" w:rsidRDefault="001353C6" w:rsidP="00D94238">
            <w:pPr>
              <w:pStyle w:val="ConsPlusNonformat"/>
              <w:widowControl/>
              <w:jc w:val="center"/>
              <w:rPr>
                <w:rFonts w:ascii="Times New Roman" w:hAnsi="Times New Roman" w:cs="Times New Roman"/>
                <w:sz w:val="24"/>
                <w:szCs w:val="24"/>
              </w:rPr>
            </w:pPr>
            <w:proofErr w:type="spellStart"/>
            <w:r w:rsidRPr="001353C6">
              <w:rPr>
                <w:rFonts w:ascii="Times New Roman" w:hAnsi="Times New Roman" w:cs="Times New Roman"/>
                <w:sz w:val="24"/>
                <w:szCs w:val="24"/>
              </w:rPr>
              <w:t>похозяйственной</w:t>
            </w:r>
            <w:proofErr w:type="spellEnd"/>
            <w:r w:rsidRPr="001353C6">
              <w:rPr>
                <w:rFonts w:ascii="Times New Roman" w:hAnsi="Times New Roman" w:cs="Times New Roman"/>
                <w:sz w:val="24"/>
                <w:szCs w:val="24"/>
              </w:rPr>
              <w:t xml:space="preserve"> книге, голов</w:t>
            </w:r>
          </w:p>
        </w:tc>
        <w:tc>
          <w:tcPr>
            <w:tcW w:w="3240" w:type="dxa"/>
            <w:tcBorders>
              <w:top w:val="single" w:sz="4" w:space="0" w:color="000000"/>
              <w:left w:val="single" w:sz="4" w:space="0" w:color="000000"/>
              <w:bottom w:val="single" w:sz="4" w:space="0" w:color="000000"/>
            </w:tcBorders>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Ставка субсидии, рублей</w:t>
            </w:r>
          </w:p>
        </w:tc>
        <w:tc>
          <w:tcPr>
            <w:tcW w:w="4700" w:type="dxa"/>
            <w:gridSpan w:val="2"/>
            <w:tcBorders>
              <w:top w:val="single" w:sz="4" w:space="0" w:color="000000"/>
              <w:left w:val="single" w:sz="4" w:space="0" w:color="000000"/>
              <w:bottom w:val="single" w:sz="4" w:space="0" w:color="000000"/>
              <w:right w:val="single" w:sz="4" w:space="0" w:color="000000"/>
            </w:tcBorders>
          </w:tcPr>
          <w:p w:rsidR="001353C6" w:rsidRPr="001353C6" w:rsidRDefault="001353C6" w:rsidP="00D94238">
            <w:pPr>
              <w:autoSpaceDE w:val="0"/>
              <w:snapToGrid w:val="0"/>
              <w:ind w:left="-105" w:right="-134" w:firstLine="105"/>
              <w:jc w:val="center"/>
              <w:rPr>
                <w:rFonts w:ascii="Times New Roman" w:hAnsi="Times New Roman" w:cs="Times New Roman"/>
                <w:sz w:val="24"/>
                <w:szCs w:val="24"/>
              </w:rPr>
            </w:pPr>
            <w:r w:rsidRPr="001353C6">
              <w:rPr>
                <w:rFonts w:ascii="Times New Roman" w:hAnsi="Times New Roman" w:cs="Times New Roman"/>
                <w:sz w:val="24"/>
                <w:szCs w:val="24"/>
              </w:rPr>
              <w:t>Сумма причитающейся субсидии, рублей</w:t>
            </w:r>
          </w:p>
          <w:p w:rsidR="001353C6" w:rsidRPr="001353C6" w:rsidRDefault="001353C6" w:rsidP="00D94238">
            <w:pPr>
              <w:pStyle w:val="ConsPlusNonformat"/>
              <w:widowControl/>
              <w:jc w:val="center"/>
              <w:rPr>
                <w:rFonts w:ascii="Times New Roman" w:hAnsi="Times New Roman" w:cs="Times New Roman"/>
                <w:sz w:val="24"/>
                <w:szCs w:val="24"/>
              </w:rPr>
            </w:pPr>
            <w:r w:rsidRPr="001353C6">
              <w:rPr>
                <w:rFonts w:ascii="Times New Roman" w:hAnsi="Times New Roman" w:cs="Times New Roman"/>
                <w:sz w:val="24"/>
                <w:szCs w:val="24"/>
              </w:rPr>
              <w:t>(гр.2 х гр.3)</w:t>
            </w:r>
          </w:p>
        </w:tc>
      </w:tr>
      <w:tr w:rsidR="001353C6" w:rsidRPr="001353C6" w:rsidTr="00D94238">
        <w:tc>
          <w:tcPr>
            <w:tcW w:w="3528" w:type="dxa"/>
            <w:tcBorders>
              <w:top w:val="single" w:sz="4" w:space="0" w:color="000000"/>
              <w:left w:val="single" w:sz="4" w:space="0" w:color="000000"/>
              <w:bottom w:val="single" w:sz="4" w:space="0" w:color="000000"/>
            </w:tcBorders>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1</w:t>
            </w:r>
          </w:p>
        </w:tc>
        <w:tc>
          <w:tcPr>
            <w:tcW w:w="3420" w:type="dxa"/>
            <w:tcBorders>
              <w:top w:val="single" w:sz="4" w:space="0" w:color="000000"/>
              <w:left w:val="single" w:sz="4" w:space="0" w:color="000000"/>
              <w:bottom w:val="single" w:sz="4" w:space="0" w:color="000000"/>
            </w:tcBorders>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2</w:t>
            </w:r>
          </w:p>
        </w:tc>
        <w:tc>
          <w:tcPr>
            <w:tcW w:w="3240" w:type="dxa"/>
            <w:tcBorders>
              <w:top w:val="single" w:sz="4" w:space="0" w:color="000000"/>
              <w:left w:val="single" w:sz="4" w:space="0" w:color="000000"/>
              <w:bottom w:val="single" w:sz="4" w:space="0" w:color="000000"/>
            </w:tcBorders>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3</w:t>
            </w:r>
          </w:p>
        </w:tc>
        <w:tc>
          <w:tcPr>
            <w:tcW w:w="4700" w:type="dxa"/>
            <w:gridSpan w:val="2"/>
            <w:tcBorders>
              <w:top w:val="single" w:sz="4" w:space="0" w:color="000000"/>
              <w:left w:val="single" w:sz="4" w:space="0" w:color="000000"/>
              <w:bottom w:val="single" w:sz="4" w:space="0" w:color="000000"/>
              <w:right w:val="single" w:sz="4" w:space="0" w:color="000000"/>
            </w:tcBorders>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4</w:t>
            </w:r>
          </w:p>
        </w:tc>
      </w:tr>
      <w:tr w:rsidR="001353C6" w:rsidRPr="001353C6" w:rsidTr="00D94238">
        <w:trPr>
          <w:gridAfter w:val="1"/>
          <w:wAfter w:w="20" w:type="dxa"/>
        </w:trPr>
        <w:tc>
          <w:tcPr>
            <w:tcW w:w="3528" w:type="dxa"/>
          </w:tcPr>
          <w:p w:rsidR="001353C6" w:rsidRPr="001353C6" w:rsidRDefault="001353C6" w:rsidP="00D94238">
            <w:pPr>
              <w:pStyle w:val="ConsPlusNonformat"/>
              <w:widowControl/>
              <w:snapToGrid w:val="0"/>
              <w:jc w:val="both"/>
              <w:rPr>
                <w:rFonts w:ascii="Times New Roman" w:hAnsi="Times New Roman" w:cs="Times New Roman"/>
                <w:sz w:val="24"/>
                <w:szCs w:val="24"/>
              </w:rPr>
            </w:pPr>
            <w:r w:rsidRPr="001353C6">
              <w:rPr>
                <w:rFonts w:ascii="Times New Roman" w:hAnsi="Times New Roman" w:cs="Times New Roman"/>
                <w:sz w:val="24"/>
                <w:szCs w:val="24"/>
              </w:rPr>
              <w:t>Коровы</w:t>
            </w:r>
          </w:p>
        </w:tc>
        <w:tc>
          <w:tcPr>
            <w:tcW w:w="342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p>
        </w:tc>
        <w:tc>
          <w:tcPr>
            <w:tcW w:w="324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p>
        </w:tc>
        <w:tc>
          <w:tcPr>
            <w:tcW w:w="468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p>
        </w:tc>
      </w:tr>
      <w:tr w:rsidR="001353C6" w:rsidRPr="001353C6" w:rsidTr="00D94238">
        <w:trPr>
          <w:gridAfter w:val="1"/>
          <w:wAfter w:w="20" w:type="dxa"/>
        </w:trPr>
        <w:tc>
          <w:tcPr>
            <w:tcW w:w="3528" w:type="dxa"/>
          </w:tcPr>
          <w:p w:rsidR="001353C6" w:rsidRPr="001353C6" w:rsidRDefault="001353C6" w:rsidP="00D94238">
            <w:pPr>
              <w:pStyle w:val="ConsPlusNonformat"/>
              <w:widowControl/>
              <w:snapToGrid w:val="0"/>
              <w:jc w:val="both"/>
              <w:rPr>
                <w:rFonts w:ascii="Times New Roman" w:hAnsi="Times New Roman" w:cs="Times New Roman"/>
                <w:sz w:val="24"/>
                <w:szCs w:val="24"/>
              </w:rPr>
            </w:pPr>
            <w:r w:rsidRPr="001353C6">
              <w:rPr>
                <w:rFonts w:ascii="Times New Roman" w:hAnsi="Times New Roman" w:cs="Times New Roman"/>
                <w:sz w:val="24"/>
                <w:szCs w:val="24"/>
              </w:rPr>
              <w:t>Всего</w:t>
            </w:r>
          </w:p>
        </w:tc>
        <w:tc>
          <w:tcPr>
            <w:tcW w:w="342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Х</w:t>
            </w:r>
          </w:p>
        </w:tc>
        <w:tc>
          <w:tcPr>
            <w:tcW w:w="324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r w:rsidRPr="001353C6">
              <w:rPr>
                <w:rFonts w:ascii="Times New Roman" w:hAnsi="Times New Roman" w:cs="Times New Roman"/>
                <w:sz w:val="24"/>
                <w:szCs w:val="24"/>
              </w:rPr>
              <w:t>Х</w:t>
            </w:r>
          </w:p>
        </w:tc>
        <w:tc>
          <w:tcPr>
            <w:tcW w:w="4680" w:type="dxa"/>
          </w:tcPr>
          <w:p w:rsidR="001353C6" w:rsidRPr="001353C6" w:rsidRDefault="001353C6" w:rsidP="00D94238">
            <w:pPr>
              <w:pStyle w:val="ConsPlusNonformat"/>
              <w:widowControl/>
              <w:snapToGrid w:val="0"/>
              <w:jc w:val="center"/>
              <w:rPr>
                <w:rFonts w:ascii="Times New Roman" w:hAnsi="Times New Roman" w:cs="Times New Roman"/>
                <w:sz w:val="24"/>
                <w:szCs w:val="24"/>
              </w:rPr>
            </w:pPr>
          </w:p>
        </w:tc>
      </w:tr>
    </w:tbl>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Гражданин, ведущий личное подсобное хозяйство                                                        _________             _____________</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                                                                                                                                               подпись</w:t>
      </w:r>
      <w:r w:rsidRPr="001353C6">
        <w:rPr>
          <w:rFonts w:ascii="Times New Roman" w:hAnsi="Times New Roman" w:cs="Times New Roman"/>
          <w:sz w:val="24"/>
          <w:szCs w:val="24"/>
        </w:rPr>
        <w:tab/>
        <w:t xml:space="preserve">             </w:t>
      </w:r>
      <w:proofErr w:type="spellStart"/>
      <w:r w:rsidRPr="001353C6">
        <w:rPr>
          <w:rFonts w:ascii="Times New Roman" w:hAnsi="Times New Roman" w:cs="Times New Roman"/>
          <w:sz w:val="24"/>
          <w:szCs w:val="24"/>
        </w:rPr>
        <w:t>И.О.Фамилия</w:t>
      </w:r>
      <w:proofErr w:type="spellEnd"/>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Глава сельского поселения </w:t>
      </w:r>
      <w:r w:rsidRPr="001353C6">
        <w:rPr>
          <w:rFonts w:ascii="Times New Roman" w:hAnsi="Times New Roman" w:cs="Times New Roman"/>
          <w:color w:val="FF0000"/>
          <w:sz w:val="24"/>
          <w:szCs w:val="24"/>
        </w:rPr>
        <w:t>Андросовка</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муниципального района Красноармейский или</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уполномоченное им лицо                                                                                                 _________             _____________   </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                                                                                                                                               подпись </w:t>
      </w:r>
      <w:r w:rsidRPr="001353C6">
        <w:rPr>
          <w:rFonts w:ascii="Times New Roman" w:hAnsi="Times New Roman" w:cs="Times New Roman"/>
          <w:sz w:val="24"/>
          <w:szCs w:val="24"/>
        </w:rPr>
        <w:tab/>
        <w:t xml:space="preserve">             </w:t>
      </w:r>
      <w:proofErr w:type="spellStart"/>
      <w:r w:rsidRPr="001353C6">
        <w:rPr>
          <w:rFonts w:ascii="Times New Roman" w:hAnsi="Times New Roman" w:cs="Times New Roman"/>
          <w:sz w:val="24"/>
          <w:szCs w:val="24"/>
        </w:rPr>
        <w:t>И.О.Фамилия</w:t>
      </w:r>
      <w:proofErr w:type="spellEnd"/>
      <w:r w:rsidRPr="001353C6">
        <w:rPr>
          <w:rFonts w:ascii="Times New Roman" w:hAnsi="Times New Roman" w:cs="Times New Roman"/>
          <w:sz w:val="24"/>
          <w:szCs w:val="24"/>
        </w:rPr>
        <w:t xml:space="preserve">         </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 xml:space="preserve">Дата                                                                                                                                                        </w:t>
      </w:r>
    </w:p>
    <w:p w:rsidR="001353C6" w:rsidRPr="001353C6" w:rsidRDefault="001353C6" w:rsidP="001353C6">
      <w:pPr>
        <w:pStyle w:val="ConsPlusNonformat"/>
        <w:widowControl/>
        <w:rPr>
          <w:rFonts w:ascii="Times New Roman" w:hAnsi="Times New Roman" w:cs="Times New Roman"/>
          <w:sz w:val="24"/>
          <w:szCs w:val="24"/>
        </w:rPr>
      </w:pPr>
      <w:r w:rsidRPr="001353C6">
        <w:rPr>
          <w:rFonts w:ascii="Times New Roman" w:hAnsi="Times New Roman" w:cs="Times New Roman"/>
          <w:sz w:val="24"/>
          <w:szCs w:val="24"/>
        </w:rPr>
        <w:t>М.П.</w:t>
      </w:r>
    </w:p>
    <w:p w:rsidR="001353C6" w:rsidRPr="001353C6" w:rsidRDefault="001353C6" w:rsidP="001353C6">
      <w:pPr>
        <w:rPr>
          <w:rFonts w:ascii="Times New Roman" w:hAnsi="Times New Roman" w:cs="Times New Roman"/>
          <w:sz w:val="24"/>
          <w:szCs w:val="24"/>
        </w:rPr>
      </w:pPr>
    </w:p>
    <w:p w:rsidR="001353C6" w:rsidRDefault="001353C6" w:rsidP="001353C6">
      <w:pPr>
        <w:jc w:val="center"/>
        <w:rPr>
          <w:rFonts w:ascii="Times New Roman" w:hAnsi="Times New Roman" w:cs="Times New Roman"/>
          <w:sz w:val="28"/>
          <w:szCs w:val="28"/>
        </w:rPr>
        <w:sectPr w:rsidR="001353C6" w:rsidSect="001353C6">
          <w:pgSz w:w="16838" w:h="11906" w:orient="landscape"/>
          <w:pgMar w:top="1701" w:right="1134" w:bottom="851" w:left="1134" w:header="709" w:footer="709" w:gutter="0"/>
          <w:cols w:space="708"/>
          <w:docGrid w:linePitch="360"/>
        </w:sectPr>
      </w:pPr>
    </w:p>
    <w:p w:rsidR="001353C6" w:rsidRPr="001353C6" w:rsidRDefault="001353C6" w:rsidP="001353C6">
      <w:pPr>
        <w:jc w:val="center"/>
        <w:rPr>
          <w:rFonts w:ascii="Times New Roman" w:hAnsi="Times New Roman" w:cs="Times New Roman"/>
          <w:sz w:val="28"/>
          <w:szCs w:val="28"/>
        </w:rPr>
      </w:pPr>
    </w:p>
    <w:sectPr w:rsidR="001353C6" w:rsidRPr="0013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5E"/>
    <w:multiLevelType w:val="hybridMultilevel"/>
    <w:tmpl w:val="2398C574"/>
    <w:lvl w:ilvl="0" w:tplc="6890D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A8"/>
    <w:rsid w:val="001353C6"/>
    <w:rsid w:val="008838BC"/>
    <w:rsid w:val="00885240"/>
    <w:rsid w:val="00EC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1B0F"/>
  <w15:chartTrackingRefBased/>
  <w15:docId w15:val="{3BD7BF54-05BC-4CD3-93A6-16D247B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353C6"/>
    <w:rPr>
      <w:color w:val="000080"/>
      <w:u w:val="single"/>
    </w:rPr>
  </w:style>
  <w:style w:type="paragraph" w:styleId="a4">
    <w:name w:val="Body Text"/>
    <w:basedOn w:val="a"/>
    <w:link w:val="a5"/>
    <w:semiHidden/>
    <w:rsid w:val="001353C6"/>
    <w:pPr>
      <w:suppressAutoHyphens/>
      <w:spacing w:after="0" w:line="240" w:lineRule="auto"/>
      <w:jc w:val="both"/>
    </w:pPr>
    <w:rPr>
      <w:rFonts w:ascii="Times New Roman" w:eastAsia="Calibri" w:hAnsi="Times New Roman" w:cs="Times New Roman"/>
      <w:kern w:val="1"/>
      <w:sz w:val="24"/>
      <w:szCs w:val="20"/>
      <w:lang w:eastAsia="ar-SA"/>
    </w:rPr>
  </w:style>
  <w:style w:type="character" w:customStyle="1" w:styleId="a5">
    <w:name w:val="Основной текст Знак"/>
    <w:basedOn w:val="a0"/>
    <w:link w:val="a4"/>
    <w:semiHidden/>
    <w:rsid w:val="001353C6"/>
    <w:rPr>
      <w:rFonts w:ascii="Times New Roman" w:eastAsia="Calibri" w:hAnsi="Times New Roman" w:cs="Times New Roman"/>
      <w:kern w:val="1"/>
      <w:sz w:val="24"/>
      <w:szCs w:val="20"/>
      <w:lang w:eastAsia="ar-SA"/>
    </w:rPr>
  </w:style>
  <w:style w:type="paragraph" w:customStyle="1" w:styleId="ConsPlusTitle">
    <w:name w:val="ConsPlusTitle"/>
    <w:rsid w:val="001353C6"/>
    <w:pPr>
      <w:suppressAutoHyphens/>
      <w:spacing w:after="0" w:line="240" w:lineRule="auto"/>
    </w:pPr>
    <w:rPr>
      <w:rFonts w:ascii="Arial" w:eastAsia="Calibri" w:hAnsi="Arial" w:cs="Arial"/>
      <w:b/>
      <w:bCs/>
      <w:kern w:val="1"/>
      <w:sz w:val="20"/>
      <w:szCs w:val="20"/>
      <w:lang w:eastAsia="ar-SA"/>
    </w:rPr>
  </w:style>
  <w:style w:type="paragraph" w:customStyle="1" w:styleId="ConsPlusNormal">
    <w:name w:val="ConsPlusNormal"/>
    <w:rsid w:val="001353C6"/>
    <w:pPr>
      <w:suppressAutoHyphens/>
      <w:spacing w:after="0" w:line="240" w:lineRule="auto"/>
      <w:ind w:firstLine="720"/>
    </w:pPr>
    <w:rPr>
      <w:rFonts w:ascii="Arial" w:eastAsia="Calibri" w:hAnsi="Arial" w:cs="Arial"/>
      <w:kern w:val="1"/>
      <w:sz w:val="20"/>
      <w:szCs w:val="20"/>
      <w:lang w:eastAsia="ar-SA"/>
    </w:rPr>
  </w:style>
  <w:style w:type="paragraph" w:customStyle="1" w:styleId="ConsPlusNonformat">
    <w:name w:val="ConsPlusNonformat"/>
    <w:rsid w:val="001353C6"/>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header"/>
    <w:basedOn w:val="a"/>
    <w:link w:val="a7"/>
    <w:semiHidden/>
    <w:rsid w:val="001353C6"/>
    <w:pPr>
      <w:tabs>
        <w:tab w:val="center" w:pos="4677"/>
        <w:tab w:val="right" w:pos="9355"/>
      </w:tabs>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7">
    <w:name w:val="Верхний колонтитул Знак"/>
    <w:basedOn w:val="a0"/>
    <w:link w:val="a6"/>
    <w:semiHidden/>
    <w:rsid w:val="001353C6"/>
    <w:rPr>
      <w:rFonts w:ascii="Times New Roman" w:eastAsia="Times New Roman" w:hAnsi="Times New Roman" w:cs="Times New Roman"/>
      <w:sz w:val="28"/>
      <w:szCs w:val="28"/>
      <w:lang w:eastAsia="ar-SA"/>
    </w:rPr>
  </w:style>
  <w:style w:type="paragraph" w:styleId="a8">
    <w:name w:val="Balloon Text"/>
    <w:basedOn w:val="a"/>
    <w:link w:val="a9"/>
    <w:uiPriority w:val="99"/>
    <w:semiHidden/>
    <w:unhideWhenUsed/>
    <w:rsid w:val="001353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2B577BA5026246B9060F7DB06FF66016FA33197272F3084D20C042C73534FA6E2273F54FB6C6CD72366n6d9F" TargetMode="External"/><Relationship Id="rId13" Type="http://schemas.openxmlformats.org/officeDocument/2006/relationships/hyperlink" Target="consultantplus://offline/ref=B9B2B577BA5026246B9060F7DB06FF66016FA33197272F3084D20C042C73534FA6E2273F54FB6C6CD7206Fn6dAF" TargetMode="External"/><Relationship Id="rId3" Type="http://schemas.openxmlformats.org/officeDocument/2006/relationships/settings" Target="settings.xml"/><Relationship Id="rId7" Type="http://schemas.openxmlformats.org/officeDocument/2006/relationships/hyperlink" Target="consultantplus://offline/ref=B9B2B577BA5026246B9060F7DB06FF66016FA33197272F3084D20C042C73534FA6E2273F54FB6C6CD72366n6d9F" TargetMode="External"/><Relationship Id="rId12" Type="http://schemas.openxmlformats.org/officeDocument/2006/relationships/hyperlink" Target="consultantplus://offline/ref=B9B2B577BA5026246B9060F7DB06FF66016FA33197272F3084D20C042C73534FA6E2273F54FB6C6CD72366n6d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B2B577BA5026246B9060F7DB06FF66016FA33197272F3084D20C042C73534FA6E2273F54FB6C6CD7206Fn6d9F" TargetMode="External"/><Relationship Id="rId11" Type="http://schemas.openxmlformats.org/officeDocument/2006/relationships/hyperlink" Target="consultantplus://offline/ref=B9B2B577BA5026246B9060F7DB06FF66016FA33197272F3084D20C042C73534FA6E2273F54FB6C6CD72366n6d9F" TargetMode="External"/><Relationship Id="rId5" Type="http://schemas.openxmlformats.org/officeDocument/2006/relationships/hyperlink" Target="consultantplus://offline/ref=B9B2B577BA5026246B907EFACD6AA36E0665F83F93202063DF8D57597Bn7dAF" TargetMode="External"/><Relationship Id="rId15" Type="http://schemas.openxmlformats.org/officeDocument/2006/relationships/theme" Target="theme/theme1.xml"/><Relationship Id="rId10" Type="http://schemas.openxmlformats.org/officeDocument/2006/relationships/hyperlink" Target="consultantplus://offline/ref=B9B2B577BA5026246B9060F7DB06FF66016FA33197272F3084D20C042C73534FA6E2273F54FB6C6CD72366n6d9F" TargetMode="External"/><Relationship Id="rId4" Type="http://schemas.openxmlformats.org/officeDocument/2006/relationships/webSettings" Target="webSettings.xml"/><Relationship Id="rId9" Type="http://schemas.openxmlformats.org/officeDocument/2006/relationships/hyperlink" Target="consultantplus://offline/ref=B9B2B577BA5026246B9060F7DB06FF66016FA33197272F3084D20C042C73534FA6E2273F54FB6C6CD7206Fn6d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cp:lastPrinted>2022-01-27T06:04:00Z</cp:lastPrinted>
  <dcterms:created xsi:type="dcterms:W3CDTF">2022-01-24T04:27:00Z</dcterms:created>
  <dcterms:modified xsi:type="dcterms:W3CDTF">2022-01-27T06:04:00Z</dcterms:modified>
</cp:coreProperties>
</file>