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47" w:rsidRPr="00697347" w:rsidRDefault="00697347" w:rsidP="0069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697347" w:rsidRPr="00697347" w:rsidRDefault="00697347" w:rsidP="0069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КРАСНОАРМЕЙСКИЙ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СЕЛЬСКОГО ПОСЕЛЕНИЯ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АЛЕКСЕЕВСКИЙ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47" w:rsidRPr="00697347" w:rsidRDefault="00B21FFD" w:rsidP="006973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06.04.</w:t>
      </w:r>
      <w:r w:rsidR="00697347"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г.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№ 31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О внесении изменений и дополнений Правил благоустройства территории сельского поселения Алексеевский муниципального района Красноармейский Самарской области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целях приведения Правил благоустройства территории сельского поселения Алексеевский муниципального района Красноармейский Самарской области, утвержденных решением Собрания представителей сельского поселения Алексеевский муниципального района Красноармейский Самарской области от 25 июня 2019 года № 138,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сельского поселения Алексеевский муниципального района Красноармейский Самарской области, Собрание представителей сельского поселения Алексеевский муниципального района Красноармейский Самарской области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7347" w:rsidRPr="00697347" w:rsidRDefault="00697347" w:rsidP="0069734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97347" w:rsidRPr="00697347" w:rsidRDefault="00697347" w:rsidP="0069734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Внести в 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благоустройства территории сельского поселения Алексеевский муниципального района Красноармейский Самарской области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следующие изменения и дополнения: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подпункте 1) пункта 1.3.7 слово «дачных» исключить;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подпункт 2 пункта 3.1 изложить в следующей редакции: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- 2) открытость и доступность информации в сфере обеспечения благоустройства территории муниципальных образований (при условии соблюдения требований законодательства о защите персональных данных) - </w:t>
      </w: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возможность беспрепятственного доступа физических и юридических лиц к информации: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о состоянии объектов и элементов благоустройства;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о собственниках и иных законных владельцах зданий, строений, сооружений, земельных участков, а также об уполномоченных лицах.;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абзац 9 пункта 4.14 после слов </w:t>
      </w:r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«</w:t>
      </w:r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повреждать или вырубать зеленые насаждения» дополнить словами «, находящихся (произрастающих) на муниципальных земельных участках»;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–пункт 8.4  изложить в следующей редакции: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</w:t>
      </w:r>
      <w:hyperlink r:id="rId6" w:history="1">
        <w:r w:rsidRPr="0069734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>заявление</w:t>
        </w:r>
      </w:hyperlink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форме, предусмотренной Приложением N 4 к настоящему Порядку.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</w:t>
      </w: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8) договор со специализированной организацией на восстановление благоустройства.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пункт 8.15 </w:t>
      </w:r>
      <w:r w:rsidRPr="00697347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изложить в следующей редакции:</w:t>
      </w:r>
    </w:p>
    <w:p w:rsidR="00697347" w:rsidRPr="00697347" w:rsidRDefault="00697347" w:rsidP="006973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 соответствующего муниципального образования направляется </w:t>
      </w:r>
      <w:hyperlink r:id="rId7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уведомление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земляных работ по форме, предусмотренной приложением 3 к настоящим Правилам.</w:t>
      </w:r>
    </w:p>
    <w:p w:rsidR="00697347" w:rsidRPr="00697347" w:rsidRDefault="00697347" w:rsidP="006973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орган </w:t>
      </w:r>
      <w:bookmarkStart w:id="0" w:name="_GoBack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самоуправления соответствующего муниципального образования в </w:t>
      </w:r>
      <w:bookmarkEnd w:id="0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ближайший рабочий день.</w:t>
      </w:r>
    </w:p>
    <w:p w:rsidR="00697347" w:rsidRPr="00697347" w:rsidRDefault="00697347" w:rsidP="006973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дополнить Приложением № 3 следующего содержания: 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к Правилам благоустройства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территории сельского поселения Алексеевский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муниципального района Красноармейский Самарской области,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 xml:space="preserve">утвержденным </w:t>
      </w:r>
      <w:r w:rsidRPr="009B0C76">
        <w:rPr>
          <w:rFonts w:ascii="Times New Roman" w:eastAsia="Times New Roman" w:hAnsi="Times New Roman" w:cs="Times New Roman"/>
          <w:bCs/>
          <w:lang w:eastAsia="ru-RU"/>
        </w:rPr>
        <w:t>решением Собрания представителей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lang w:eastAsia="ru-RU"/>
        </w:rPr>
        <w:t>сельского поселения Алексеевский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Красноармейский Самарской области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___________2020 № 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руководителя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уполномоченного органа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указанием организационно-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формы,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место нахождения, ИНН - для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юридических лиц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ФИО, адрес регистрации (места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жительства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реквизиты документа,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удостоверяющего личность - для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физических лиц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 реквизиты документа,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- для представителей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почтовый адрес, адрес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электронной почты,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номер телефона</w:t>
      </w:r>
    </w:p>
    <w:p w:rsidR="00697347" w:rsidRPr="009B0C76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47" w:rsidRPr="00697347" w:rsidRDefault="00697347" w:rsidP="0069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проведении земляных работ</w:t>
      </w:r>
    </w:p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9B0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о необходимости проведения земляных работ на земельном участке по адресу: 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97347" w:rsidRPr="009B0C76" w:rsidRDefault="00697347" w:rsidP="006973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(наименование населённого пункта. улицы, номер участка, указывается</w:t>
      </w:r>
    </w:p>
    <w:p w:rsidR="00697347" w:rsidRPr="009B0C76" w:rsidRDefault="00697347" w:rsidP="006973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в том числе кадастровый номер земельного участка, если он имеется)</w:t>
      </w:r>
    </w:p>
    <w:p w:rsidR="00697347" w:rsidRPr="009B0C76" w:rsidRDefault="00697347" w:rsidP="009B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проведения земляных работ обусловлена аварией________________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0C76">
        <w:rPr>
          <w:rFonts w:ascii="Times New Roman" w:eastAsia="Times New Roman" w:hAnsi="Times New Roman" w:cs="Times New Roman"/>
          <w:lang w:eastAsia="ru-RU"/>
        </w:rPr>
        <w:t>указывается фактически</w:t>
      </w:r>
      <w:r w:rsidR="009B0C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0C76">
        <w:rPr>
          <w:rFonts w:ascii="Times New Roman" w:eastAsia="Times New Roman" w:hAnsi="Times New Roman" w:cs="Times New Roman"/>
          <w:lang w:eastAsia="ru-RU"/>
        </w:rPr>
        <w:t>произошедшее повреждение (уничтожение) имущества в результате произошедшей аварии).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график планируемого проведения земляных работ:</w:t>
      </w:r>
    </w:p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4324"/>
        <w:gridCol w:w="4529"/>
      </w:tblGrid>
      <w:tr w:rsidR="00697347" w:rsidRPr="00697347" w:rsidTr="00420EC5">
        <w:trPr>
          <w:tblCellSpacing w:w="0" w:type="dxa"/>
        </w:trPr>
        <w:tc>
          <w:tcPr>
            <w:tcW w:w="484" w:type="dxa"/>
            <w:vAlign w:val="center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  <w:hideMark/>
          </w:tcPr>
          <w:p w:rsidR="00697347" w:rsidRPr="009B0C76" w:rsidRDefault="00697347" w:rsidP="0069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hideMark/>
          </w:tcPr>
          <w:p w:rsidR="00697347" w:rsidRPr="009B0C76" w:rsidRDefault="00697347" w:rsidP="0069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97347" w:rsidRPr="00697347" w:rsidTr="00420EC5">
        <w:trPr>
          <w:tblCellSpacing w:w="0" w:type="dxa"/>
        </w:trPr>
        <w:tc>
          <w:tcPr>
            <w:tcW w:w="484" w:type="dxa"/>
            <w:vAlign w:val="center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347" w:rsidRPr="00697347" w:rsidTr="00420EC5">
        <w:trPr>
          <w:tblCellSpacing w:w="0" w:type="dxa"/>
        </w:trPr>
        <w:tc>
          <w:tcPr>
            <w:tcW w:w="484" w:type="dxa"/>
            <w:vAlign w:val="center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9B0C76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восстановить указанный в настоящем уведомлении земельный участок в первоначальном виде после завершения земляных работ до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 </w:t>
      </w:r>
      <w:r w:rsidRPr="009B0C76">
        <w:rPr>
          <w:rFonts w:ascii="Times New Roman" w:eastAsia="Times New Roman" w:hAnsi="Times New Roman" w:cs="Times New Roman"/>
          <w:lang w:eastAsia="ru-RU"/>
        </w:rPr>
        <w:t>(указывается дата завершения исполнения соответствующей обязанности).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8" w:history="1">
        <w:r w:rsidRPr="00697347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персональных данных</w:t>
      </w:r>
      <w:r w:rsidRPr="006973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___________________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должности подписавшего лица либо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B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697347" w:rsidRPr="009B0C76" w:rsidRDefault="000B6F87" w:rsidP="000B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то, что подписавшее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при наличии)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представителем по доверенности)</w:t>
      </w:r>
    </w:p>
    <w:p w:rsidR="00697347" w:rsidRPr="00697347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- главу 10 изложить в следующей редакции:</w:t>
      </w:r>
      <w:r w:rsidRPr="0069734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697347" w:rsidRPr="00697347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10. Охрана и содержание зелёных насаждений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10.2.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2) используемых без предоставления таких земель и земельных участков и установления сервитута;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в целях удаления аварийных, больных деревьев и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в целях обеспечения санитарно-эпидемиологических требовании к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освещенности и инсоляции жилых и иных помещений, зданий.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пункта 10.2 настоящих Правил. В случае, предусмотренном подпунктом 4 пункта 10.2 настоящих Правил, предоставление порубочного билета может осуществляться после удаления деревьев и кустарников.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10.4. Физическое и юридическое лицо, заинтересованное в получении порубочного билета (далее —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hyperlink w:anchor="sub_30000" w:history="1">
        <w:r w:rsidRPr="00697347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ar-SA"/>
          </w:rPr>
          <w:t>Приложением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к настоящим Правилам.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принятия решения о выдаче порубочного билета необходимы следующие документы;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разрешение на строительство, реконструкцию объекта капитального строительства;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sub_1008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10.7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7)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удалению, работ по благоустройству и озеленению. Требования к схеме благоустройства земельного участка установлены пунктом 8.8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схема размещения предполагаемого(ых) к удалению дерева (деревьев)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(или) кустарника (кустарников) (ситуационный план).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10.5. Документы и информация, указанные в пунктах 2 – 4, 6 пункта 10.4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10.6.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sub_10051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подпунктами 1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 пункта 10.4 настоящих Правил.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10.7. Процедура предоставления порубочного билета осуществляется за плату, за исключением случаев: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2) удаления аварийных, больных деревьев и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пересадки деревьев и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при работах, финансируемых за счет средств консолидированного бюджета Российской Федерации.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10.8.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10.9. Основаниями для отказа в предоставлении порубочного билета являются: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обращение в орган, не уполномоченный на принятие решения о предоставления порубочного билета;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не предоставление документов, предусмотренных </w:t>
      </w:r>
      <w:hyperlink w:anchor="sub_1005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10.4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отсутствие у заявителя оснований по использованию земли или земельного участка, на которых, согласно заявлению, предполагается удаление деревьев и (или)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удаление деревьев и (или) кустарников не требует предоставления порубочного билета в соответствии с настоящими Правилами;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получение порубочного билета предполагается для целей, не предусмотренных </w:t>
      </w:r>
      <w:hyperlink w:anchor="sub_1003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10.2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7) неоплата восстановительной стоимости в случае, когда ее оплата требуется в соответствии с пунктом 10.7 настоящих Правил.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предоставлении порубочного билета по основаниям, не предусмотренным настоящим пунктом, не допускается.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10.10. В решении об отказе в предоставлении порубочного билета должно быть указано основание такого отказа, предусмотренное </w:t>
      </w:r>
      <w:hyperlink w:anchor="sub_1010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10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.9 настоящих Правил.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 Удаление (снос) деревьев и кустарников осуществляется в срок, установленный в порубочном билете. 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 Аннулирование порубочного билета осуществляется органом, выдавшим порубочный билет, на основании заявления лица, получившего порубочный билет, составленного в произвольной форме. 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лицом, получившим порубочный билет, решения о непроведении работ, указанных в порубочном билете, порубочный билет аннулируется органом, выдавшим данный документ, в течение 5 рабочих дней со дня поступления заявления об аннулировании посредством проставления соответствующей отметки на порубочном билете.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Приложением № 6 следующего содержания: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сельского поселения Алексеевский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Красноармейский Самарской области,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представителей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Алексеевский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Красноармейский Самарской области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 № 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 органа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руководителя 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органа)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юридических лиц: наименование,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ОГРН, ИНН</w:t>
      </w:r>
      <w:r w:rsidRPr="009B0C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 фамилия, имя 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отчество.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рождения, адрес места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(регистрации)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серия и номер, дата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выдачи, наименование органа,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 документ)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 факс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для связи</w:t>
      </w:r>
    </w:p>
    <w:p w:rsidR="00697347" w:rsidRPr="00697347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69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предоставлении порубочного билета</w:t>
      </w:r>
    </w:p>
    <w:p w:rsidR="00697347" w:rsidRPr="00697347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порубочный билет для удаления деревьев и кустарников на следующем земельном участке/на земле, государственная собственность на которую не разграничена (указывается нужное) в целях строительства (реконструкции) на данном земельном участке (земле)/удаления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 (указывается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сервитута).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участка: ______________________________ (если имеется)</w:t>
      </w:r>
    </w:p>
    <w:p w:rsidR="00697347" w:rsidRPr="009B0C76" w:rsidRDefault="00697347" w:rsidP="009B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земельного участка: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76" w:rsidRPr="009B0C76">
        <w:rPr>
          <w:rFonts w:ascii="Times New Roman" w:eastAsia="Times New Roman" w:hAnsi="Times New Roman" w:cs="Times New Roman"/>
          <w:lang w:eastAsia="ru-RU"/>
        </w:rPr>
        <w:t>__</w:t>
      </w:r>
      <w:r w:rsidRPr="009B0C76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9B0C76" w:rsidRPr="009B0C76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9B0C76">
        <w:rPr>
          <w:rFonts w:ascii="Times New Roman" w:eastAsia="Times New Roman" w:hAnsi="Times New Roman" w:cs="Times New Roman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</w:t>
      </w:r>
      <w:r w:rsidR="009B0C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недвижимости, если земельный участок поставлен на кадастровый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9B0C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7347" w:rsidRPr="00697347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9B0C76" w:rsidRDefault="009B0C76" w:rsidP="00697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697347"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___________________________________________________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B0C76">
        <w:rPr>
          <w:rFonts w:ascii="Times New Roman" w:eastAsia="Times New Roman" w:hAnsi="Times New Roman" w:cs="Times New Roman"/>
          <w:lang w:eastAsia="ru-RU"/>
        </w:rPr>
        <w:t xml:space="preserve">(подпись)             </w:t>
      </w:r>
      <w:r w:rsidR="009B0C7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B0C76">
        <w:rPr>
          <w:rFonts w:ascii="Times New Roman" w:eastAsia="Times New Roman" w:hAnsi="Times New Roman" w:cs="Times New Roman"/>
          <w:lang w:eastAsia="ru-RU"/>
        </w:rPr>
        <w:t xml:space="preserve">    (фамилия, имя и (при наличии) отчество подписавшего лица</w:t>
      </w:r>
    </w:p>
    <w:p w:rsid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___________________</w:t>
      </w:r>
      <w:r w:rsid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наименование должности подписавшего лица либо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___________________________________________________</w:t>
      </w:r>
      <w:r w:rsid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697347" w:rsidRPr="009B0C76" w:rsidRDefault="009B0C76" w:rsidP="009B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то, что подписавшее лицо(для 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при наличии)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представителем по доверенности);</w:t>
      </w:r>
    </w:p>
    <w:p w:rsidR="00697347" w:rsidRPr="009B0C76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главу 11 изложить в следующей редакции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11. Восстановление зелёных насаждений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11.1.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Восстановительная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11.2. Компенсационное озеленение производится с учётом следующих требований: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восстановление производится в пределах территории, где была произведена вырубка, с высадкой деревьев.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11.4. Расчёт восстановительной стоимости производится при оформлении разрешения на вырубку зелёных насаждений в порядке, определённом муниципальным правовым актом уполномоченного органа. 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абзаце 5 Приложения № 4 словосочетания </w:t>
      </w:r>
      <w:r w:rsidRPr="0069734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</w:t>
      </w:r>
      <w:hyperlink w:anchor="sub_1004" w:history="1">
        <w:r w:rsidRPr="00697347">
          <w:rPr>
            <w:rFonts w:ascii="Times New Roman" w:eastAsia="MS Mincho" w:hAnsi="Times New Roman" w:cs="Times New Roman"/>
            <w:color w:val="000000" w:themeColor="text1"/>
            <w:sz w:val="28"/>
            <w:szCs w:val="28"/>
            <w:lang w:eastAsia="ru-RU"/>
          </w:rPr>
          <w:t>пункту 4</w:t>
        </w:r>
      </w:hyperlink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разрешения на осуществление земляных работ, утвержденного приказом министерства строительства Самарской области от 12 апреля 2019 года № 57-п.» заменить на словосочетания « пункту 8.6 </w:t>
      </w:r>
      <w:r w:rsidRPr="0069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благоустройства территории сельского поселения Алексеевский муниципального района Красноармейский Самарской области»;</w:t>
      </w:r>
      <w:r w:rsidRPr="0069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97347" w:rsidRPr="00697347" w:rsidRDefault="00697347" w:rsidP="006973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2.Настоящее решение опубликовать </w:t>
      </w:r>
      <w:bookmarkStart w:id="1" w:name="_Hlk8222763"/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газете сельского поселения</w:t>
      </w:r>
      <w:r w:rsidRPr="00697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Алексеевский муниципального района Красноармейский Самарской области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«Алексеевский вестник» и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 в разделе сельского поселения Алексеевский муниципального района Красноармейский Самарской области по адресу: </w:t>
      </w:r>
      <w:hyperlink r:id="rId9" w:history="1">
        <w:r w:rsidRPr="00697347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ar-SA"/>
          </w:rPr>
          <w:t>http://krasnoarmeysky.ru/about/poseleniya/selskoe-poselenie-alekseevskiy/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bookmarkEnd w:id="1"/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на следующий день после его официального опубликования.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решения возложить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Бреенкова А.В.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Собрания представителей 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_Hlk5355789"/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Алексеевский 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Красноармейский 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                                                                Л.В.Зимина</w:t>
      </w:r>
    </w:p>
    <w:bookmarkEnd w:id="2"/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Алексеевский 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Красноармейский 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                                                                       А.В.Бреенков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30CA" w:rsidRDefault="001A30CA"/>
    <w:sectPr w:rsidR="001A30CA" w:rsidSect="00D23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47" w:rsidRDefault="00697347" w:rsidP="00697347">
      <w:pPr>
        <w:spacing w:after="0" w:line="240" w:lineRule="auto"/>
      </w:pPr>
      <w:r>
        <w:separator/>
      </w:r>
    </w:p>
  </w:endnote>
  <w:endnote w:type="continuationSeparator" w:id="0">
    <w:p w:rsidR="00697347" w:rsidRDefault="00697347" w:rsidP="006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B9" w:rsidRDefault="00274A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B9" w:rsidRDefault="00274A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B9" w:rsidRDefault="00274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47" w:rsidRDefault="00697347" w:rsidP="00697347">
      <w:pPr>
        <w:spacing w:after="0" w:line="240" w:lineRule="auto"/>
      </w:pPr>
      <w:r>
        <w:separator/>
      </w:r>
    </w:p>
  </w:footnote>
  <w:footnote w:type="continuationSeparator" w:id="0">
    <w:p w:rsidR="00697347" w:rsidRDefault="00697347" w:rsidP="00697347">
      <w:pPr>
        <w:spacing w:after="0" w:line="240" w:lineRule="auto"/>
      </w:pPr>
      <w:r>
        <w:continuationSeparator/>
      </w:r>
    </w:p>
  </w:footnote>
  <w:footnote w:id="1">
    <w:p w:rsidR="00697347" w:rsidRPr="00745BB0" w:rsidRDefault="00697347" w:rsidP="00697347">
      <w:pPr>
        <w:pStyle w:val="a3"/>
      </w:pPr>
      <w:r>
        <w:rPr>
          <w:rStyle w:val="a9"/>
          <w:rFonts w:eastAsia="MS Mincho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  <w:p w:rsidR="00697347" w:rsidRDefault="00697347" w:rsidP="00697347">
      <w:pPr>
        <w:pStyle w:val="a3"/>
      </w:pPr>
    </w:p>
  </w:footnote>
  <w:footnote w:id="2">
    <w:p w:rsidR="00697347" w:rsidRDefault="00697347" w:rsidP="00697347">
      <w:pPr>
        <w:pStyle w:val="a3"/>
      </w:pPr>
      <w:r>
        <w:rPr>
          <w:rStyle w:val="a9"/>
          <w:rFonts w:eastAsia="MS Mincho"/>
        </w:rPr>
        <w:footnoteRef/>
      </w:r>
      <w:r>
        <w:t xml:space="preserve"> </w:t>
      </w:r>
      <w:r w:rsidRPr="00745BB0">
        <w:t>ОГРН и ИНН не указываются в отношении иностранных юридических лиц</w:t>
      </w:r>
    </w:p>
  </w:footnote>
  <w:footnote w:id="3">
    <w:p w:rsidR="00697347" w:rsidRDefault="00697347" w:rsidP="00697347">
      <w:pPr>
        <w:pStyle w:val="a3"/>
      </w:pPr>
      <w:r>
        <w:rPr>
          <w:rStyle w:val="a9"/>
          <w:rFonts w:eastAsia="MS Mincho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B9" w:rsidRDefault="00274A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6825"/>
      <w:docPartObj>
        <w:docPartGallery w:val="Page Numbers (Top of Page)"/>
        <w:docPartUnique/>
      </w:docPartObj>
    </w:sdtPr>
    <w:sdtEndPr/>
    <w:sdtContent>
      <w:p w:rsidR="00B312B9" w:rsidRDefault="006973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A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2B9" w:rsidRDefault="00274A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B9" w:rsidRDefault="00274A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7"/>
    <w:rsid w:val="000B6F87"/>
    <w:rsid w:val="001A30CA"/>
    <w:rsid w:val="00274A36"/>
    <w:rsid w:val="00697347"/>
    <w:rsid w:val="009B0C76"/>
    <w:rsid w:val="00B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44343-6BFE-44AC-92EA-9F109F31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3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347"/>
    <w:rPr>
      <w:sz w:val="20"/>
      <w:szCs w:val="20"/>
    </w:rPr>
  </w:style>
  <w:style w:type="paragraph" w:styleId="a5">
    <w:name w:val="header"/>
    <w:basedOn w:val="a"/>
    <w:link w:val="a6"/>
    <w:unhideWhenUsed/>
    <w:rsid w:val="006973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97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6973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6973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otnote reference"/>
    <w:basedOn w:val="a0"/>
    <w:uiPriority w:val="99"/>
    <w:rsid w:val="0069734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7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48567&amp;sub=4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635C773A9F69642BCA3ECFA9437E602F50D101F6E993CC45F820F681397D91B949CD11AFB23A4B7B47762A306F5A48BBF17EBCEB65E96B0DDAE09TEK7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B20384029DF0D08107A71CE295CCF4A6846DBDC0170E248CC12254FA831234AD35AF78E9D4FEDA7796AA28BAFDA215562494CC27E9A87B94D280d7F4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asnoarmeysky.ru/about/poseleniya/selskoe-poselenie-alekseevski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2021-04-07T10:24:00Z</cp:lastPrinted>
  <dcterms:created xsi:type="dcterms:W3CDTF">2021-04-06T06:03:00Z</dcterms:created>
  <dcterms:modified xsi:type="dcterms:W3CDTF">2021-04-07T10:31:00Z</dcterms:modified>
</cp:coreProperties>
</file>