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DD" w:rsidRDefault="009E52DD" w:rsidP="009E52DD">
      <w:pPr>
        <w:widowControl w:val="0"/>
        <w:suppressAutoHyphens/>
        <w:overflowPunct w:val="0"/>
        <w:autoSpaceDE w:val="0"/>
        <w:spacing w:after="120" w:line="240" w:lineRule="auto"/>
        <w:ind w:right="5"/>
        <w:rPr>
          <w:rFonts w:ascii="Times New Roman" w:eastAsia="Times New Roman" w:hAnsi="Times New Roman" w:cs="Times New Roman"/>
          <w:b/>
          <w:sz w:val="40"/>
          <w:szCs w:val="40"/>
          <w:lang w:eastAsia="ar-SA"/>
        </w:rPr>
      </w:pPr>
      <w:r>
        <w:rPr>
          <w:rFonts w:ascii="Times New Roman" w:eastAsia="Times New Roman" w:hAnsi="Times New Roman" w:cs="Times New Roman"/>
          <w:b/>
          <w:color w:val="000000"/>
          <w:w w:val="150"/>
          <w:sz w:val="32"/>
          <w:szCs w:val="20"/>
          <w:lang w:eastAsia="ar-SA"/>
        </w:rPr>
        <w:t xml:space="preserve">                 </w:t>
      </w:r>
      <w:r>
        <w:rPr>
          <w:rFonts w:ascii="Times New Roman" w:eastAsia="Times New Roman" w:hAnsi="Times New Roman" w:cs="Times New Roman"/>
          <w:b/>
          <w:color w:val="000000"/>
          <w:w w:val="150"/>
          <w:sz w:val="32"/>
          <w:szCs w:val="20"/>
          <w:lang w:eastAsia="ar-SA"/>
        </w:rPr>
        <w:t>АДМИНИСТРАЦИЯ</w:t>
      </w:r>
    </w:p>
    <w:p w:rsidR="009E52DD" w:rsidRDefault="009E52DD" w:rsidP="009E52DD">
      <w:pPr>
        <w:spacing w:after="0" w:line="240" w:lineRule="auto"/>
        <w:jc w:val="center"/>
        <w:rPr>
          <w:rFonts w:ascii="Times New Roman" w:eastAsia="Times New Roman" w:hAnsi="Times New Roman" w:cs="Times New Roman"/>
          <w:b/>
          <w:sz w:val="40"/>
          <w:szCs w:val="20"/>
          <w:lang w:eastAsia="ar-SA"/>
        </w:rPr>
      </w:pPr>
      <w:r>
        <w:rPr>
          <w:rFonts w:ascii="Times New Roman" w:eastAsia="Times New Roman" w:hAnsi="Times New Roman" w:cs="Times New Roman"/>
          <w:b/>
          <w:sz w:val="40"/>
          <w:szCs w:val="40"/>
          <w:lang w:eastAsia="ar-SA"/>
        </w:rPr>
        <w:t xml:space="preserve">сельского поселения </w:t>
      </w:r>
      <w:proofErr w:type="gramStart"/>
      <w:r>
        <w:rPr>
          <w:rFonts w:ascii="Times New Roman" w:eastAsia="Times New Roman" w:hAnsi="Times New Roman" w:cs="Times New Roman"/>
          <w:b/>
          <w:sz w:val="40"/>
          <w:szCs w:val="40"/>
          <w:lang w:eastAsia="ar-SA"/>
        </w:rPr>
        <w:t>Гражданский</w:t>
      </w:r>
      <w:proofErr w:type="gramEnd"/>
    </w:p>
    <w:p w:rsidR="009E52DD" w:rsidRDefault="009E52DD" w:rsidP="009E52DD">
      <w:pPr>
        <w:keepNext/>
        <w:spacing w:after="0" w:line="240" w:lineRule="auto"/>
        <w:ind w:left="720"/>
        <w:jc w:val="center"/>
        <w:rPr>
          <w:rFonts w:ascii="Times New Roman" w:eastAsia="Times New Roman" w:hAnsi="Times New Roman" w:cs="Times New Roman"/>
          <w:b/>
          <w:sz w:val="40"/>
          <w:szCs w:val="20"/>
          <w:lang w:eastAsia="ar-SA"/>
        </w:rPr>
      </w:pPr>
      <w:r>
        <w:rPr>
          <w:rFonts w:ascii="Times New Roman" w:eastAsia="Times New Roman" w:hAnsi="Times New Roman" w:cs="Times New Roman"/>
          <w:b/>
          <w:sz w:val="40"/>
          <w:szCs w:val="20"/>
          <w:lang w:eastAsia="ar-SA"/>
        </w:rPr>
        <w:t xml:space="preserve">муниципального района </w:t>
      </w:r>
      <w:proofErr w:type="gramStart"/>
      <w:r>
        <w:rPr>
          <w:rFonts w:ascii="Times New Roman" w:eastAsia="Times New Roman" w:hAnsi="Times New Roman" w:cs="Times New Roman"/>
          <w:b/>
          <w:sz w:val="40"/>
          <w:szCs w:val="20"/>
          <w:lang w:eastAsia="ar-SA"/>
        </w:rPr>
        <w:t>Красноармейский</w:t>
      </w:r>
      <w:proofErr w:type="gramEnd"/>
    </w:p>
    <w:p w:rsidR="009E52DD" w:rsidRDefault="009E52DD" w:rsidP="009E52DD">
      <w:pPr>
        <w:keepNext/>
        <w:spacing w:after="0" w:line="240" w:lineRule="auto"/>
        <w:ind w:left="720"/>
        <w:jc w:val="center"/>
        <w:rPr>
          <w:rFonts w:ascii="Times New Roman" w:eastAsia="Times New Roman" w:hAnsi="Times New Roman" w:cs="Times New Roman"/>
          <w:color w:val="000000"/>
          <w:szCs w:val="24"/>
          <w:lang w:eastAsia="ar-SA"/>
        </w:rPr>
      </w:pPr>
      <w:r>
        <w:rPr>
          <w:rFonts w:ascii="Times New Roman" w:eastAsia="Times New Roman" w:hAnsi="Times New Roman" w:cs="Times New Roman"/>
          <w:b/>
          <w:sz w:val="40"/>
          <w:szCs w:val="20"/>
          <w:lang w:eastAsia="ar-SA"/>
        </w:rPr>
        <w:t>Самарской области</w:t>
      </w:r>
    </w:p>
    <w:p w:rsidR="009E52DD" w:rsidRDefault="009E52DD" w:rsidP="009E52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Cs w:val="24"/>
          <w:lang w:eastAsia="ar-SA"/>
        </w:rPr>
        <w:t xml:space="preserve">  </w:t>
      </w:r>
      <w:r>
        <w:rPr>
          <w:rFonts w:ascii="Times New Roman" w:eastAsia="Times New Roman" w:hAnsi="Times New Roman" w:cs="Times New Roman"/>
          <w:color w:val="000000"/>
          <w:sz w:val="24"/>
          <w:szCs w:val="24"/>
          <w:lang w:eastAsia="ar-SA"/>
        </w:rPr>
        <w:t xml:space="preserve">   </w:t>
      </w:r>
      <w:proofErr w:type="gramStart"/>
      <w:r>
        <w:rPr>
          <w:rFonts w:ascii="Times New Roman" w:eastAsia="Times New Roman" w:hAnsi="Times New Roman" w:cs="Times New Roman"/>
          <w:sz w:val="20"/>
          <w:szCs w:val="20"/>
        </w:rPr>
        <w:t>Россия, 446151 Самарская область, Красноармейский район, п. Гражданский, ул. Советская,67</w:t>
      </w:r>
      <w:proofErr w:type="gramEnd"/>
    </w:p>
    <w:p w:rsidR="009E52DD" w:rsidRDefault="009E52DD" w:rsidP="009E52DD">
      <w:pPr>
        <w:pBdr>
          <w:bottom w:val="single" w:sz="12" w:space="1"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 48-4-33</w:t>
      </w:r>
    </w:p>
    <w:p w:rsidR="009E52DD" w:rsidRDefault="009E52DD" w:rsidP="009E52DD">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ПОСТАНОВЛЕНИЕ                              </w:t>
      </w:r>
    </w:p>
    <w:p w:rsidR="009E52DD" w:rsidRDefault="009E52DD" w:rsidP="009E52DD">
      <w:pPr>
        <w:spacing w:after="0" w:line="240" w:lineRule="auto"/>
        <w:jc w:val="center"/>
        <w:rPr>
          <w:rFonts w:ascii="Times New Roman" w:eastAsia="Times New Roman" w:hAnsi="Times New Roman" w:cs="Times New Roman"/>
          <w:b/>
          <w:bCs/>
          <w:sz w:val="28"/>
          <w:szCs w:val="28"/>
          <w:u w:val="single"/>
          <w:lang w:eastAsia="ar-SA"/>
        </w:rPr>
      </w:pPr>
      <w:r>
        <w:rPr>
          <w:rFonts w:ascii="Times New Roman" w:eastAsia="Times New Roman" w:hAnsi="Times New Roman" w:cs="Times New Roman"/>
          <w:b/>
          <w:sz w:val="28"/>
          <w:szCs w:val="28"/>
          <w:u w:val="single"/>
          <w:lang w:eastAsia="ar-SA"/>
        </w:rPr>
        <w:t xml:space="preserve">№        </w:t>
      </w:r>
      <w:r>
        <w:rPr>
          <w:rFonts w:ascii="Times New Roman" w:eastAsia="Times New Roman" w:hAnsi="Times New Roman" w:cs="Times New Roman"/>
          <w:b/>
          <w:sz w:val="28"/>
          <w:szCs w:val="28"/>
          <w:u w:val="single"/>
          <w:lang w:eastAsia="ar-SA"/>
        </w:rPr>
        <w:t>34</w:t>
      </w:r>
      <w:r>
        <w:rPr>
          <w:rFonts w:ascii="Times New Roman" w:eastAsia="Times New Roman" w:hAnsi="Times New Roman" w:cs="Times New Roman"/>
          <w:b/>
          <w:sz w:val="28"/>
          <w:szCs w:val="28"/>
          <w:u w:val="single"/>
          <w:lang w:eastAsia="ar-SA"/>
        </w:rPr>
        <w:t xml:space="preserve">           от   </w:t>
      </w:r>
      <w:r>
        <w:rPr>
          <w:rFonts w:ascii="Times New Roman" w:eastAsia="Times New Roman" w:hAnsi="Times New Roman" w:cs="Times New Roman"/>
          <w:b/>
          <w:sz w:val="28"/>
          <w:szCs w:val="28"/>
          <w:u w:val="single"/>
          <w:lang w:eastAsia="ar-SA"/>
        </w:rPr>
        <w:t xml:space="preserve">08.06. </w:t>
      </w:r>
      <w:r>
        <w:rPr>
          <w:rFonts w:ascii="Times New Roman" w:eastAsia="Times New Roman" w:hAnsi="Times New Roman" w:cs="Times New Roman"/>
          <w:b/>
          <w:sz w:val="28"/>
          <w:szCs w:val="28"/>
          <w:u w:val="single"/>
          <w:lang w:eastAsia="ar-SA"/>
        </w:rPr>
        <w:t xml:space="preserve">2020г.     </w:t>
      </w:r>
    </w:p>
    <w:p w:rsidR="009E52DD" w:rsidRDefault="009E52DD" w:rsidP="009E52DD">
      <w:pPr>
        <w:tabs>
          <w:tab w:val="left" w:pos="5035"/>
        </w:tabs>
        <w:autoSpaceDE w:val="0"/>
        <w:spacing w:after="0" w:line="240" w:lineRule="auto"/>
        <w:jc w:val="center"/>
        <w:rPr>
          <w:rFonts w:ascii="Times New Roman" w:eastAsia="Times New Roman" w:hAnsi="Times New Roman" w:cs="Times New Roman"/>
          <w:b/>
          <w:bCs/>
          <w:sz w:val="28"/>
          <w:szCs w:val="28"/>
          <w:lang w:eastAsia="ar-SA"/>
        </w:rPr>
      </w:pPr>
    </w:p>
    <w:p w:rsidR="009E52DD" w:rsidRDefault="009E52DD" w:rsidP="009E52DD">
      <w:pPr>
        <w:tabs>
          <w:tab w:val="left" w:pos="5035"/>
        </w:tabs>
        <w:autoSpaceDE w:val="0"/>
        <w:spacing w:after="0" w:line="240" w:lineRule="auto"/>
        <w:jc w:val="center"/>
        <w:rPr>
          <w:rFonts w:ascii="Times New Roman" w:eastAsia="Times New Roman" w:hAnsi="Times New Roman" w:cs="Times New Roman"/>
          <w:b/>
          <w:sz w:val="28"/>
          <w:szCs w:val="28"/>
          <w:lang w:eastAsia="ar-SA"/>
        </w:rPr>
      </w:pPr>
    </w:p>
    <w:p w:rsidR="009E52DD" w:rsidRDefault="009E52DD" w:rsidP="009E52DD">
      <w:pPr>
        <w:tabs>
          <w:tab w:val="left" w:pos="4620"/>
        </w:tabs>
        <w:rPr>
          <w:rFonts w:ascii="Times New Roman" w:hAnsi="Times New Roman" w:cs="Times New Roman"/>
          <w:b/>
          <w:sz w:val="28"/>
          <w:szCs w:val="28"/>
        </w:rPr>
      </w:pPr>
    </w:p>
    <w:p w:rsidR="009E52DD" w:rsidRDefault="009E52DD" w:rsidP="009E52DD">
      <w:pPr>
        <w:spacing w:after="0" w:line="240" w:lineRule="auto"/>
        <w:jc w:val="center"/>
        <w:rPr>
          <w:rFonts w:ascii="Times New Roman" w:hAnsi="Times New Roman" w:cs="Times New Roman"/>
          <w:b/>
          <w:sz w:val="28"/>
          <w:szCs w:val="28"/>
        </w:rPr>
      </w:pPr>
      <w:r>
        <w:rPr>
          <w:rStyle w:val="FontStyle23"/>
          <w:b/>
          <w:sz w:val="28"/>
          <w:szCs w:val="28"/>
        </w:rPr>
        <w:t xml:space="preserve"> Об утверждении Порядка </w:t>
      </w:r>
      <w:r>
        <w:rPr>
          <w:rFonts w:ascii="Times New Roman" w:hAnsi="Times New Roman" w:cs="Times New Roman"/>
          <w:b/>
          <w:sz w:val="28"/>
          <w:szCs w:val="28"/>
        </w:rPr>
        <w:t xml:space="preserve">исполнения решения о применении бюджетных мер принуждения в сельском поселении </w:t>
      </w:r>
      <w:proofErr w:type="gramStart"/>
      <w:r>
        <w:rPr>
          <w:rFonts w:ascii="Times New Roman" w:hAnsi="Times New Roman" w:cs="Times New Roman"/>
          <w:b/>
          <w:bCs/>
          <w:sz w:val="28"/>
          <w:szCs w:val="28"/>
        </w:rPr>
        <w:t>Гражданский</w:t>
      </w:r>
      <w:proofErr w:type="gramEnd"/>
      <w:r>
        <w:rPr>
          <w:rFonts w:ascii="Times New Roman" w:hAnsi="Times New Roman" w:cs="Times New Roman"/>
          <w:b/>
          <w:sz w:val="28"/>
          <w:szCs w:val="28"/>
        </w:rPr>
        <w:t xml:space="preserve">  муниципального района  Самарской области</w:t>
      </w:r>
    </w:p>
    <w:p w:rsidR="009E52DD" w:rsidRDefault="009E52DD" w:rsidP="009E52DD">
      <w:pPr>
        <w:tabs>
          <w:tab w:val="left" w:pos="4620"/>
        </w:tabs>
        <w:jc w:val="center"/>
        <w:rPr>
          <w:rStyle w:val="FontStyle23"/>
          <w:sz w:val="28"/>
          <w:szCs w:val="28"/>
        </w:rPr>
      </w:pPr>
    </w:p>
    <w:p w:rsidR="009E52DD" w:rsidRDefault="009E52DD" w:rsidP="009E52DD">
      <w:pPr>
        <w:tabs>
          <w:tab w:val="left" w:pos="4620"/>
        </w:tabs>
        <w:jc w:val="both"/>
      </w:pPr>
      <w:r>
        <w:rPr>
          <w:rFonts w:ascii="Times New Roman" w:hAnsi="Times New Roman" w:cs="Times New Roman"/>
          <w:sz w:val="28"/>
          <w:szCs w:val="28"/>
        </w:rPr>
        <w:t xml:space="preserve">          В соответствии со статьей 306.2 Бюджетного кодекса Российской  Федерации, руководствуясь Федеральным законом от 06.10.2003 года №131-ФЗ «Об общих принципах организации местного самоуправления в Российской Федерации», Уставом сельского поселения </w:t>
      </w:r>
      <w:proofErr w:type="gramStart"/>
      <w:r>
        <w:rPr>
          <w:rFonts w:ascii="Times New Roman" w:hAnsi="Times New Roman" w:cs="Times New Roman"/>
          <w:sz w:val="28"/>
          <w:szCs w:val="28"/>
        </w:rPr>
        <w:t>Гражданский</w:t>
      </w:r>
      <w:proofErr w:type="gramEnd"/>
      <w:r>
        <w:rPr>
          <w:rFonts w:ascii="Times New Roman" w:hAnsi="Times New Roman" w:cs="Times New Roman"/>
          <w:sz w:val="28"/>
          <w:szCs w:val="28"/>
        </w:rPr>
        <w:t xml:space="preserve"> муниципального района Красноармейский Самарской области</w:t>
      </w:r>
    </w:p>
    <w:p w:rsidR="009E52DD" w:rsidRDefault="009E52DD" w:rsidP="009E52DD">
      <w:pPr>
        <w:tabs>
          <w:tab w:val="left" w:pos="4620"/>
        </w:tabs>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9E52DD" w:rsidRDefault="009E52DD" w:rsidP="009E52DD">
      <w:pPr>
        <w:tabs>
          <w:tab w:val="left" w:pos="4620"/>
        </w:tabs>
        <w:rPr>
          <w:rFonts w:ascii="Times New Roman" w:hAnsi="Times New Roman" w:cs="Times New Roman"/>
          <w:color w:val="000000" w:themeColor="text1"/>
          <w:sz w:val="28"/>
          <w:szCs w:val="28"/>
        </w:rPr>
      </w:pPr>
      <w:r>
        <w:rPr>
          <w:rFonts w:ascii="Times New Roman" w:hAnsi="Times New Roman" w:cs="Times New Roman"/>
          <w:sz w:val="28"/>
          <w:szCs w:val="28"/>
        </w:rPr>
        <w:t xml:space="preserve">1. Утвердить Порядок исполнения решения о применении бюджетных мер принуждения в   сельском поселении Гражданский муниципального района  Красноармейский Самарской области, согласно приложению к настоящему </w:t>
      </w:r>
      <w:r>
        <w:rPr>
          <w:rFonts w:ascii="Times New Roman" w:hAnsi="Times New Roman" w:cs="Times New Roman"/>
          <w:color w:val="000000" w:themeColor="text1"/>
          <w:sz w:val="28"/>
          <w:szCs w:val="28"/>
        </w:rPr>
        <w:t xml:space="preserve">распоряжению.  </w:t>
      </w:r>
    </w:p>
    <w:p w:rsidR="009E52DD" w:rsidRDefault="009E52DD" w:rsidP="009E52DD">
      <w:pPr>
        <w:autoSpaceDE w:val="0"/>
        <w:autoSpaceDN w:val="0"/>
        <w:adjustRightInd w:val="0"/>
        <w:ind w:firstLine="708"/>
        <w:jc w:val="both"/>
        <w:rPr>
          <w:rFonts w:ascii="Times New Roman" w:hAnsi="Times New Roman" w:cs="Times New Roman"/>
          <w:sz w:val="28"/>
        </w:rPr>
      </w:pPr>
      <w:r>
        <w:rPr>
          <w:rFonts w:ascii="Times New Roman" w:hAnsi="Times New Roman" w:cs="Times New Roman"/>
          <w:color w:val="000000" w:themeColor="text1"/>
          <w:sz w:val="28"/>
          <w:szCs w:val="28"/>
        </w:rPr>
        <w:t>2.</w:t>
      </w:r>
      <w:r>
        <w:rPr>
          <w:sz w:val="28"/>
        </w:rPr>
        <w:t xml:space="preserve"> </w:t>
      </w:r>
      <w:r>
        <w:rPr>
          <w:rFonts w:ascii="Times New Roman" w:hAnsi="Times New Roman" w:cs="Times New Roman"/>
          <w:sz w:val="28"/>
        </w:rPr>
        <w:t xml:space="preserve">Опубликовать настоящее постановление в газете сельского поселения </w:t>
      </w:r>
      <w:r>
        <w:rPr>
          <w:rFonts w:ascii="Times New Roman" w:hAnsi="Times New Roman" w:cs="Times New Roman"/>
          <w:sz w:val="28"/>
          <w:szCs w:val="28"/>
        </w:rPr>
        <w:t>Гражданский</w:t>
      </w:r>
      <w:r>
        <w:rPr>
          <w:rFonts w:ascii="Times New Roman" w:hAnsi="Times New Roman" w:cs="Times New Roman"/>
          <w:sz w:val="28"/>
        </w:rPr>
        <w:t xml:space="preserve"> и разместить на официальном сайте администрации муниципального района Красноармейский Самарской области в разделе «Сельское поселение </w:t>
      </w:r>
      <w:r>
        <w:rPr>
          <w:rFonts w:ascii="Times New Roman" w:hAnsi="Times New Roman" w:cs="Times New Roman"/>
          <w:sz w:val="28"/>
          <w:szCs w:val="28"/>
        </w:rPr>
        <w:t>Гражданский</w:t>
      </w:r>
      <w:r>
        <w:rPr>
          <w:rFonts w:ascii="Times New Roman" w:hAnsi="Times New Roman" w:cs="Times New Roman"/>
          <w:sz w:val="28"/>
        </w:rPr>
        <w:t xml:space="preserve">» в телекоммуникационной сети Интернет. </w:t>
      </w:r>
    </w:p>
    <w:p w:rsidR="009E52DD" w:rsidRDefault="009E52DD" w:rsidP="009E52DD">
      <w:pPr>
        <w:tabs>
          <w:tab w:val="left" w:pos="4620"/>
        </w:tabs>
        <w:ind w:left="709" w:hanging="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9E52DD" w:rsidRDefault="009E52DD" w:rsidP="009E52DD">
      <w:pPr>
        <w:tabs>
          <w:tab w:val="left" w:pos="4620"/>
        </w:tabs>
        <w:ind w:left="709" w:hanging="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gramStart"/>
      <w:r>
        <w:rPr>
          <w:rFonts w:ascii="Times New Roman" w:hAnsi="Times New Roman" w:cs="Times New Roman"/>
          <w:sz w:val="28"/>
          <w:szCs w:val="28"/>
        </w:rPr>
        <w:t>Гражданский</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Красноармейский                                                                         В.М. </w:t>
      </w:r>
      <w:proofErr w:type="spellStart"/>
      <w:r>
        <w:rPr>
          <w:rFonts w:ascii="Times New Roman" w:hAnsi="Times New Roman" w:cs="Times New Roman"/>
          <w:sz w:val="28"/>
          <w:szCs w:val="28"/>
        </w:rPr>
        <w:t>Добин</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E52DD" w:rsidRDefault="009E52DD" w:rsidP="009E52D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Pr>
          <w:rFonts w:ascii="Times New Roman" w:hAnsi="Times New Roman" w:cs="Times New Roman"/>
          <w:sz w:val="28"/>
          <w:szCs w:val="28"/>
        </w:rPr>
        <w:t>Приложение №1</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Гражданский</w:t>
      </w:r>
      <w:proofErr w:type="gramEnd"/>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Красноармейский                                                                          </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rPr>
        <w:t>08.06</w:t>
      </w:r>
      <w:r>
        <w:rPr>
          <w:rFonts w:ascii="Times New Roman" w:hAnsi="Times New Roman" w:cs="Times New Roman"/>
          <w:sz w:val="28"/>
          <w:szCs w:val="28"/>
        </w:rPr>
        <w:t xml:space="preserve">.2020г. № </w:t>
      </w:r>
      <w:r>
        <w:rPr>
          <w:rFonts w:ascii="Times New Roman" w:hAnsi="Times New Roman" w:cs="Times New Roman"/>
          <w:sz w:val="28"/>
          <w:szCs w:val="28"/>
        </w:rPr>
        <w:t>34</w:t>
      </w: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
    <w:p w:rsidR="009E52DD" w:rsidRDefault="009E52DD" w:rsidP="009E52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исполнения решения о применении бюджетных мер </w:t>
      </w:r>
    </w:p>
    <w:p w:rsidR="009E52DD" w:rsidRDefault="009E52DD" w:rsidP="009E52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принуждения в сельском поселении </w:t>
      </w:r>
      <w:proofErr w:type="gramStart"/>
      <w:r>
        <w:rPr>
          <w:rFonts w:ascii="Times New Roman" w:hAnsi="Times New Roman" w:cs="Times New Roman"/>
          <w:b/>
          <w:bCs/>
          <w:sz w:val="28"/>
          <w:szCs w:val="28"/>
        </w:rPr>
        <w:t>Гражданский</w:t>
      </w:r>
      <w:proofErr w:type="gramEnd"/>
      <w:r>
        <w:rPr>
          <w:rFonts w:ascii="Times New Roman" w:hAnsi="Times New Roman" w:cs="Times New Roman"/>
          <w:b/>
          <w:sz w:val="28"/>
          <w:szCs w:val="28"/>
        </w:rPr>
        <w:t xml:space="preserve">  муниципального района Красноармейский Самарской области</w:t>
      </w:r>
    </w:p>
    <w:p w:rsidR="009E52DD" w:rsidRDefault="009E52DD" w:rsidP="009E52DD">
      <w:pPr>
        <w:spacing w:after="0" w:line="240" w:lineRule="auto"/>
        <w:jc w:val="center"/>
        <w:rPr>
          <w:rFonts w:ascii="Times New Roman" w:hAnsi="Times New Roman" w:cs="Times New Roman"/>
          <w:color w:val="FF0000"/>
          <w:sz w:val="28"/>
          <w:szCs w:val="28"/>
        </w:rPr>
      </w:pP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Настоящий Порядок в соответствии с главой 29 Бюджетного кодекса Российской Федерации устанавливает процедуру применения сельским поселением Гражданский муниципального района Красноармейский Самарской области бюджетных мер принуждения к участникам бюджетного процесса, совершившим бюджетные нарушения, предусмотренные главой 30 Бюджетного кодекса Российской Федерации.</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Бюджетная мера принуждения за совершение бюджетного нарушения применяется в соответствии с решением, принятым на основании уведомления о применении бюджетных мер принуждения органами муниципального  внутреннего  финансового контроля, а именно:</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Собрания Представителей муниципального района </w:t>
      </w:r>
      <w:proofErr w:type="gramStart"/>
      <w:r>
        <w:rPr>
          <w:rFonts w:ascii="Times New Roman" w:hAnsi="Times New Roman" w:cs="Times New Roman"/>
          <w:sz w:val="28"/>
          <w:szCs w:val="28"/>
        </w:rPr>
        <w:t>Красноармейский</w:t>
      </w:r>
      <w:proofErr w:type="gramEnd"/>
      <w:r>
        <w:rPr>
          <w:rFonts w:ascii="Times New Roman" w:hAnsi="Times New Roman" w:cs="Times New Roman"/>
          <w:sz w:val="28"/>
          <w:szCs w:val="28"/>
        </w:rPr>
        <w:t xml:space="preserve"> Самарской области</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Органа муниципального внутреннего финансового контроля  </w:t>
      </w:r>
      <w:proofErr w:type="gramStart"/>
      <w:r>
        <w:rPr>
          <w:rFonts w:ascii="Times New Roman" w:hAnsi="Times New Roman" w:cs="Times New Roman"/>
          <w:sz w:val="28"/>
          <w:szCs w:val="28"/>
        </w:rPr>
        <w:t>обязательный</w:t>
      </w:r>
      <w:proofErr w:type="gramEnd"/>
      <w:r>
        <w:rPr>
          <w:rFonts w:ascii="Times New Roman" w:hAnsi="Times New Roman" w:cs="Times New Roman"/>
          <w:sz w:val="28"/>
          <w:szCs w:val="28"/>
        </w:rPr>
        <w:t xml:space="preserve"> к рассмотрению. </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Бюджетные меры принуждения подлежат применению в течение 30 календарных дней после получения сельским поселением </w:t>
      </w:r>
      <w:proofErr w:type="gramStart"/>
      <w:r>
        <w:rPr>
          <w:rFonts w:ascii="Times New Roman" w:hAnsi="Times New Roman" w:cs="Times New Roman"/>
          <w:sz w:val="28"/>
          <w:szCs w:val="28"/>
        </w:rPr>
        <w:t>Гражданский</w:t>
      </w:r>
      <w:proofErr w:type="gramEnd"/>
      <w:r>
        <w:rPr>
          <w:rFonts w:ascii="Times New Roman" w:hAnsi="Times New Roman" w:cs="Times New Roman"/>
          <w:sz w:val="28"/>
          <w:szCs w:val="28"/>
        </w:rPr>
        <w:t xml:space="preserve"> муниципального района Красноармейский уведомления о применении бюджетных мер принуждения.</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Уведомление о применении бюджетных мер принуждения должно содержать основания для применения бюджетных мер принуждения, дату составления, наименование органа внутреннего финансового муниципального контроля, составившего уведомление, наименование  главного распорядителя, распорядителя, получателя средств местного бюджета, предоставившего межбюджетный трансферт, при использовании которого выявлено бюджетное нарушение.</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Сельское поселение </w:t>
      </w:r>
      <w:proofErr w:type="gramStart"/>
      <w:r>
        <w:rPr>
          <w:rFonts w:ascii="Times New Roman" w:hAnsi="Times New Roman" w:cs="Times New Roman"/>
          <w:sz w:val="28"/>
          <w:szCs w:val="28"/>
        </w:rPr>
        <w:t>Гражданский</w:t>
      </w:r>
      <w:proofErr w:type="gramEnd"/>
      <w:r>
        <w:rPr>
          <w:rFonts w:ascii="Times New Roman" w:hAnsi="Times New Roman" w:cs="Times New Roman"/>
          <w:sz w:val="28"/>
          <w:szCs w:val="28"/>
        </w:rPr>
        <w:t xml:space="preserve"> муниципального района Красноармейский не несет ответственность за достоверность, полноту и качество сведений, представляемых органами государственного финансового контроля.</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Рассмотрение поступившего уведомления о применении бюджетных мер принуждения осуществляется  сельским поселением Гражданский муниципального района Красноармейский  в течение пяти рабочих дней со дня его поступления.</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В соответствии с Бюджетным кодексом Российской Федерации к участникам бюджетного процесса могут быть применены следующие бюджетные меры принуждения:</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бесспорное взыскание суммы средств, предоставленных из местного бюджета другому бюджету бюджетной системы Российской Федерации;</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бесспорное взыскание суммы платы за пользование средствами,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из местного бюджета другому бюджету бюджетной системы Российской Федерации;</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бесспорное взыскание пеней за несвоевременный возврат средств местного бюджета;</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приостановление (сокращение) предоставления межбюджетных трансфертов (за исключением субвенций).</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Решение сельского поселения Гражданский муниципального района Красноармейский  о применении к участнику бюджетного процесса бюджетных мер принуждения в виде бесспорного взыскания суммы средств, предоставленных из местного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 (далее - решение о бесспорном взыскании) принимается в виде распоряжения по форме согласно приложению к</w:t>
      </w:r>
      <w:proofErr w:type="gramEnd"/>
      <w:r>
        <w:rPr>
          <w:rFonts w:ascii="Times New Roman" w:hAnsi="Times New Roman" w:cs="Times New Roman"/>
          <w:sz w:val="28"/>
          <w:szCs w:val="28"/>
        </w:rPr>
        <w:t xml:space="preserve"> настоящему Порядку.</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Для применения бюджетных мер принуждения сельское поселение Гражданский муниципального района Красноармейский направляет в отдел казначейского исполнения бюджета Комитет по управлению финансами  Администрации муниципального района Красноармейский Самарской области оригинал соответствующего решения сельского поселения Гражданский муниципального района Красноармейский о бесспорном взыскании вместе с копией уведомления о применении бюджетных мер принуждения органа муниципального внутреннего финансового контроля</w:t>
      </w:r>
      <w:proofErr w:type="gramStart"/>
      <w:r>
        <w:rPr>
          <w:rFonts w:ascii="Times New Roman" w:hAnsi="Times New Roman" w:cs="Times New Roman"/>
          <w:sz w:val="28"/>
          <w:szCs w:val="28"/>
        </w:rPr>
        <w:t xml:space="preserve"> .</w:t>
      </w:r>
      <w:proofErr w:type="gramEnd"/>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Направление в отдел казначейского исполнения бюджета Комитета по управлению финансами  Администрации муниципального района Красноармейский Самарской области»  решения и копии уведомления осуществляется сельским поселением Гражданский в течение трех рабочих дней со дня принятия поселением решения о бесспорном взыскании.</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Копия решения сельского поселения Гражданский о бесспорном взыскании направляется сельским поселением Гражданский  для сведения в Комитет по управлению финансами Администрации муниципального района Красноармейский Самарской области».</w:t>
      </w:r>
      <w:proofErr w:type="gramEnd"/>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10.Отдел казначейского исполнения бюджета Комитет по управлению финансами Администрации муниципального района Красноармейский Самарской области»  на основании распоряжения  сельского поселения Гражданский  о бесспорном взыскании применяет к участнику бюджетного процесса бюджетные меры принуждения в установленном законодательством порядке.</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Постановление сельского поселения </w:t>
      </w:r>
      <w:proofErr w:type="gramStart"/>
      <w:r>
        <w:rPr>
          <w:rFonts w:ascii="Times New Roman" w:hAnsi="Times New Roman" w:cs="Times New Roman"/>
          <w:sz w:val="28"/>
          <w:szCs w:val="28"/>
        </w:rPr>
        <w:t>Гражданский</w:t>
      </w:r>
      <w:proofErr w:type="gramEnd"/>
      <w:r>
        <w:rPr>
          <w:rFonts w:ascii="Times New Roman" w:hAnsi="Times New Roman" w:cs="Times New Roman"/>
          <w:sz w:val="28"/>
          <w:szCs w:val="28"/>
        </w:rPr>
        <w:t xml:space="preserve">  о применении к участнику бюджетного процесса мер принуждения в виде приостановления </w:t>
      </w:r>
      <w:r>
        <w:rPr>
          <w:rFonts w:ascii="Times New Roman" w:hAnsi="Times New Roman" w:cs="Times New Roman"/>
          <w:sz w:val="28"/>
          <w:szCs w:val="28"/>
        </w:rPr>
        <w:lastRenderedPageBreak/>
        <w:t>(сокращения) предоставления межбюджетных трансфертов (за исключением субвенций) осуществляется в порядке, установленным Постановлением сельского поселения Гражданский  «Об утверждении Порядка приостановления (сокращения) предоставления межбюджетных трансфертов из местного бюджета в случае несоблюдения органами местного самоуправления условий их предоставления».</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Сельское поселение Гражданский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муниципального органа муниципального  финансового контроля о результатах рассмотрения уведомления.</w:t>
      </w: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 исполнения решения</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 применении бюджетных мер</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принуждения, </w:t>
      </w:r>
      <w:proofErr w:type="gramStart"/>
      <w:r>
        <w:rPr>
          <w:rFonts w:ascii="Times New Roman" w:hAnsi="Times New Roman" w:cs="Times New Roman"/>
          <w:sz w:val="28"/>
          <w:szCs w:val="28"/>
        </w:rPr>
        <w:t>утвержденному</w:t>
      </w:r>
      <w:proofErr w:type="gramEnd"/>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от</w:t>
      </w:r>
      <w:r>
        <w:rPr>
          <w:rFonts w:ascii="Times New Roman" w:hAnsi="Times New Roman" w:cs="Times New Roman"/>
          <w:sz w:val="28"/>
          <w:szCs w:val="28"/>
        </w:rPr>
        <w:t xml:space="preserve"> 08.06</w:t>
      </w:r>
      <w:r>
        <w:rPr>
          <w:rFonts w:ascii="Times New Roman" w:hAnsi="Times New Roman" w:cs="Times New Roman"/>
          <w:sz w:val="28"/>
          <w:szCs w:val="28"/>
        </w:rPr>
        <w:t xml:space="preserve"> .2020 № </w:t>
      </w:r>
      <w:r>
        <w:rPr>
          <w:rFonts w:ascii="Times New Roman" w:hAnsi="Times New Roman" w:cs="Times New Roman"/>
          <w:sz w:val="28"/>
          <w:szCs w:val="28"/>
        </w:rPr>
        <w:t>34</w:t>
      </w:r>
    </w:p>
    <w:p w:rsidR="009E52DD" w:rsidRDefault="009E52DD" w:rsidP="009E52D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9E52DD" w:rsidRDefault="009E52DD" w:rsidP="009E52DD">
      <w:pPr>
        <w:spacing w:after="0" w:line="240" w:lineRule="auto"/>
        <w:jc w:val="both"/>
        <w:rPr>
          <w:rFonts w:ascii="Times New Roman" w:hAnsi="Times New Roman" w:cs="Times New Roman"/>
          <w:sz w:val="28"/>
          <w:szCs w:val="28"/>
        </w:rPr>
      </w:pP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применении бюджетной меры</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принуждения в виде</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бесспорного взыскания</w:t>
      </w:r>
    </w:p>
    <w:p w:rsidR="009E52DD" w:rsidRDefault="009E52DD" w:rsidP="009E52DD">
      <w:pPr>
        <w:spacing w:after="0" w:line="240" w:lineRule="auto"/>
        <w:jc w:val="both"/>
        <w:rPr>
          <w:rFonts w:ascii="Times New Roman" w:hAnsi="Times New Roman" w:cs="Times New Roman"/>
          <w:sz w:val="28"/>
          <w:szCs w:val="28"/>
        </w:rPr>
      </w:pP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постановлением Администрации сельского поселения Гражданский от </w:t>
      </w:r>
      <w:r>
        <w:rPr>
          <w:rFonts w:ascii="Times New Roman" w:hAnsi="Times New Roman" w:cs="Times New Roman"/>
          <w:sz w:val="28"/>
          <w:szCs w:val="28"/>
        </w:rPr>
        <w:t>08.06</w:t>
      </w:r>
      <w:r>
        <w:rPr>
          <w:rFonts w:ascii="Times New Roman" w:hAnsi="Times New Roman" w:cs="Times New Roman"/>
          <w:sz w:val="28"/>
          <w:szCs w:val="28"/>
        </w:rPr>
        <w:t xml:space="preserve">.2020 г.  № </w:t>
      </w:r>
      <w:r>
        <w:rPr>
          <w:rFonts w:ascii="Times New Roman" w:hAnsi="Times New Roman" w:cs="Times New Roman"/>
          <w:sz w:val="28"/>
          <w:szCs w:val="28"/>
        </w:rPr>
        <w:t>34</w:t>
      </w:r>
      <w:r>
        <w:rPr>
          <w:rFonts w:ascii="Times New Roman" w:hAnsi="Times New Roman" w:cs="Times New Roman"/>
          <w:sz w:val="28"/>
          <w:szCs w:val="28"/>
        </w:rPr>
        <w:t xml:space="preserve"> «Об утверждении Порядка исполнения решения о применении бюджетных мер принуждения в сельском поселении Гражданский муниципального района Красноармейский Самарской области», на основании уведомления о применении бюджетной меры принуждения от "____________"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направленного</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9E52DD" w:rsidRDefault="009E52DD" w:rsidP="009E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государственного финансового контроля)</w:t>
      </w:r>
    </w:p>
    <w:p w:rsidR="009E52DD" w:rsidRDefault="009E52DD" w:rsidP="009E52DD">
      <w:pPr>
        <w:spacing w:after="0" w:line="240" w:lineRule="auto"/>
        <w:jc w:val="both"/>
        <w:rPr>
          <w:rFonts w:ascii="Times New Roman" w:hAnsi="Times New Roman" w:cs="Times New Roman"/>
          <w:sz w:val="28"/>
          <w:szCs w:val="28"/>
        </w:rPr>
      </w:pPr>
    </w:p>
    <w:p w:rsidR="009E52DD" w:rsidRDefault="009E52DD" w:rsidP="009E52DD">
      <w:pPr>
        <w:spacing w:after="0" w:line="240" w:lineRule="auto"/>
        <w:jc w:val="both"/>
        <w:rPr>
          <w:rFonts w:ascii="Times New Roman" w:hAnsi="Times New Roman" w:cs="Times New Roman"/>
          <w:sz w:val="28"/>
          <w:szCs w:val="28"/>
        </w:rPr>
      </w:pP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 связи с выявлением факта __________________________________________________________________</w:t>
      </w:r>
    </w:p>
    <w:p w:rsidR="009E52DD" w:rsidRDefault="009E52DD" w:rsidP="009E52D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(основания применения бюджетной меры принуждения)</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осуществить бесспорное взыскание средств местного бюджета в размере _________________________________ рублей из бюджета __________________________________________________________________</w:t>
      </w:r>
    </w:p>
    <w:p w:rsidR="009E52DD" w:rsidRDefault="009E52DD" w:rsidP="009E5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 участника бюджетного процесса)</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дальнейшего перечисления в местный бюджет.</w:t>
      </w:r>
    </w:p>
    <w:p w:rsidR="009E52DD" w:rsidRDefault="009E52DD" w:rsidP="009E52DD">
      <w:pPr>
        <w:spacing w:after="0" w:line="240" w:lineRule="auto"/>
        <w:jc w:val="both"/>
        <w:rPr>
          <w:rFonts w:ascii="Times New Roman" w:hAnsi="Times New Roman" w:cs="Times New Roman"/>
          <w:sz w:val="28"/>
          <w:szCs w:val="28"/>
        </w:rPr>
      </w:pP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отдел казначейского исполнения бюджета Комитет по управлению финансами  Администрации муниципального района Красноармейский Самарской области» взыскать из бюджета ___________________________________________________________</w:t>
      </w:r>
    </w:p>
    <w:p w:rsidR="009E52DD" w:rsidRDefault="009E52DD" w:rsidP="009E52D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муниципального образования  района)</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E52DD" w:rsidRDefault="009E52DD" w:rsidP="009E5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и размер средств, подлежащих взысканию)</w:t>
      </w: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перечислить в доход местного бюджета средства в сумме _________ рублей согласно следующим реквизитам: ____________________________________</w:t>
      </w:r>
    </w:p>
    <w:p w:rsidR="009E52DD" w:rsidRDefault="009E52DD" w:rsidP="009E52DD">
      <w:pPr>
        <w:spacing w:after="0" w:line="240" w:lineRule="auto"/>
        <w:jc w:val="both"/>
        <w:rPr>
          <w:rFonts w:ascii="Times New Roman" w:hAnsi="Times New Roman" w:cs="Times New Roman"/>
          <w:sz w:val="28"/>
          <w:szCs w:val="28"/>
        </w:rPr>
      </w:pPr>
    </w:p>
    <w:p w:rsidR="009E52DD" w:rsidRDefault="009E52DD" w:rsidP="009E52DD">
      <w:pPr>
        <w:spacing w:after="0" w:line="240" w:lineRule="auto"/>
        <w:jc w:val="both"/>
        <w:rPr>
          <w:rFonts w:ascii="Times New Roman" w:hAnsi="Times New Roman" w:cs="Times New Roman"/>
          <w:sz w:val="28"/>
          <w:szCs w:val="28"/>
        </w:rPr>
      </w:pPr>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gramStart"/>
      <w:r>
        <w:rPr>
          <w:rFonts w:ascii="Times New Roman" w:hAnsi="Times New Roman" w:cs="Times New Roman"/>
          <w:sz w:val="28"/>
          <w:szCs w:val="28"/>
        </w:rPr>
        <w:t>Гражданский</w:t>
      </w:r>
      <w:proofErr w:type="gramEnd"/>
      <w:r>
        <w:rPr>
          <w:rFonts w:ascii="Times New Roman" w:hAnsi="Times New Roman" w:cs="Times New Roman"/>
          <w:sz w:val="28"/>
          <w:szCs w:val="28"/>
        </w:rPr>
        <w:t xml:space="preserve"> ___________      </w:t>
      </w:r>
      <w:proofErr w:type="spellStart"/>
      <w:r>
        <w:rPr>
          <w:rFonts w:ascii="Times New Roman" w:hAnsi="Times New Roman" w:cs="Times New Roman"/>
          <w:sz w:val="28"/>
          <w:szCs w:val="28"/>
        </w:rPr>
        <w:t>В.М.Добин</w:t>
      </w:r>
      <w:bookmarkStart w:id="0" w:name="_GoBack"/>
      <w:bookmarkEnd w:id="0"/>
      <w:proofErr w:type="spellEnd"/>
    </w:p>
    <w:p w:rsidR="009E52DD" w:rsidRDefault="009E52DD" w:rsidP="009E52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(расшифровка подписи)</w:t>
      </w:r>
    </w:p>
    <w:p w:rsidR="001E0EDF" w:rsidRDefault="001E0EDF"/>
    <w:sectPr w:rsidR="001E0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80"/>
    <w:rsid w:val="001E0EDF"/>
    <w:rsid w:val="00301680"/>
    <w:rsid w:val="009E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rsid w:val="009E52DD"/>
    <w:rPr>
      <w:rFonts w:ascii="Times New Roman" w:hAnsi="Times New Roman" w:cs="Times New Roman" w:hint="default"/>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rsid w:val="009E52DD"/>
    <w:rPr>
      <w:rFonts w:ascii="Times New Roman" w:hAnsi="Times New Roman" w:cs="Times New Roman"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0B8C-F32C-4267-B62D-E8718D46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2020-06-09T05:20:00Z</cp:lastPrinted>
  <dcterms:created xsi:type="dcterms:W3CDTF">2020-06-09T05:16:00Z</dcterms:created>
  <dcterms:modified xsi:type="dcterms:W3CDTF">2020-06-09T05:25:00Z</dcterms:modified>
</cp:coreProperties>
</file>