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7E" w:rsidRPr="00536C48" w:rsidRDefault="00536C48" w:rsidP="00536C48">
      <w:pPr>
        <w:jc w:val="center"/>
        <w:rPr>
          <w:sz w:val="32"/>
          <w:szCs w:val="32"/>
        </w:rPr>
      </w:pPr>
      <w:r w:rsidRPr="00536C48">
        <w:rPr>
          <w:sz w:val="32"/>
          <w:szCs w:val="32"/>
        </w:rPr>
        <w:t>Перечень</w:t>
      </w:r>
    </w:p>
    <w:p w:rsidR="00536C48" w:rsidRPr="00536C48" w:rsidRDefault="00536C48" w:rsidP="00536C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</w:t>
      </w:r>
      <w:r w:rsidRPr="00536C48">
        <w:rPr>
          <w:sz w:val="28"/>
          <w:szCs w:val="28"/>
        </w:rPr>
        <w:t>ормативных правовых актов, принятия, изменения отмены которых потребует принятие нормативного правового акта</w:t>
      </w:r>
      <w:proofErr w:type="gramStart"/>
      <w:r w:rsidRPr="00536C48">
        <w:rPr>
          <w:sz w:val="28"/>
          <w:szCs w:val="28"/>
        </w:rPr>
        <w:t xml:space="preserve"> :</w:t>
      </w:r>
      <w:proofErr w:type="gramEnd"/>
      <w:r w:rsidRPr="00536C48">
        <w:rPr>
          <w:sz w:val="28"/>
          <w:szCs w:val="28"/>
        </w:rPr>
        <w:t xml:space="preserve"> </w:t>
      </w:r>
      <w:r w:rsidRPr="00536C4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bookmarkStart w:id="0" w:name="_GoBack"/>
      <w:bookmarkEnd w:id="0"/>
      <w:r w:rsidRPr="00536C48">
        <w:rPr>
          <w:rFonts w:ascii="Times New Roman" w:hAnsi="Times New Roman" w:cs="Times New Roman"/>
          <w:sz w:val="28"/>
          <w:szCs w:val="28"/>
        </w:rPr>
        <w:t>Красноармейский «Об утверждении административного регламента предоставления муниципальной услуги «Согласование схемы расположения ярмарки»»</w:t>
      </w:r>
    </w:p>
    <w:p w:rsidR="00536C48" w:rsidRPr="00C2104A" w:rsidRDefault="00536C48" w:rsidP="00C21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4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C2104A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C2104A">
        <w:rPr>
          <w:rFonts w:ascii="Times New Roman" w:hAnsi="Times New Roman" w:cs="Times New Roman"/>
          <w:sz w:val="28"/>
          <w:szCs w:val="28"/>
        </w:rPr>
        <w:t xml:space="preserve"> от 28.04.2020  года №537 «Об утверждении административного регламента «Выдача разрешения на организацию и проведение </w:t>
      </w:r>
      <w:r w:rsidR="00C2104A" w:rsidRPr="00C2104A">
        <w:rPr>
          <w:rFonts w:ascii="Times New Roman" w:hAnsi="Times New Roman" w:cs="Times New Roman"/>
          <w:sz w:val="28"/>
          <w:szCs w:val="28"/>
        </w:rPr>
        <w:t>ярмарки»</w:t>
      </w:r>
    </w:p>
    <w:p w:rsidR="00C2104A" w:rsidRPr="00C2104A" w:rsidRDefault="00C2104A" w:rsidP="00C21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4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Красноармейский</w:t>
      </w:r>
      <w:r w:rsidRPr="00C2104A">
        <w:rPr>
          <w:rFonts w:ascii="Times New Roman" w:hAnsi="Times New Roman" w:cs="Times New Roman"/>
          <w:sz w:val="28"/>
          <w:szCs w:val="28"/>
        </w:rPr>
        <w:t xml:space="preserve"> от 23.10.2012 года №1566 «О внесении изменений в регламент предоставления муниципальной услуги «Выдача разрешений на организацию и проведение ярмарки»</w:t>
      </w:r>
      <w:proofErr w:type="gramEnd"/>
    </w:p>
    <w:sectPr w:rsidR="00C2104A" w:rsidRPr="00C2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D9"/>
    <w:rsid w:val="004C0B7E"/>
    <w:rsid w:val="00536C48"/>
    <w:rsid w:val="00581CD9"/>
    <w:rsid w:val="00C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Кудинова</dc:creator>
  <cp:keywords/>
  <dc:description/>
  <cp:lastModifiedBy>Олеся Кудинова</cp:lastModifiedBy>
  <cp:revision>2</cp:revision>
  <dcterms:created xsi:type="dcterms:W3CDTF">2020-04-01T10:54:00Z</dcterms:created>
  <dcterms:modified xsi:type="dcterms:W3CDTF">2020-04-01T11:09:00Z</dcterms:modified>
</cp:coreProperties>
</file>