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9C" w:rsidRPr="00AB6CF5" w:rsidRDefault="00AA599C" w:rsidP="00AA599C">
      <w:pPr>
        <w:jc w:val="center"/>
        <w:rPr>
          <w:rFonts w:ascii="Arial" w:hAnsi="Arial" w:cs="Arial"/>
          <w:b/>
          <w:sz w:val="32"/>
        </w:rPr>
      </w:pPr>
      <w:r w:rsidRPr="00AB6CF5">
        <w:rPr>
          <w:rFonts w:ascii="Arial" w:hAnsi="Arial" w:cs="Arial"/>
          <w:b/>
          <w:sz w:val="32"/>
        </w:rPr>
        <w:t>АДМИНИСТРАЦИЯ</w:t>
      </w:r>
    </w:p>
    <w:p w:rsidR="00AA599C" w:rsidRPr="00AB6CF5" w:rsidRDefault="00AA599C" w:rsidP="00AA599C">
      <w:pPr>
        <w:jc w:val="center"/>
        <w:rPr>
          <w:rFonts w:ascii="Arial" w:hAnsi="Arial" w:cs="Arial"/>
          <w:b/>
          <w:sz w:val="32"/>
        </w:rPr>
      </w:pPr>
      <w:r w:rsidRPr="00AB6CF5">
        <w:rPr>
          <w:rFonts w:ascii="Arial" w:hAnsi="Arial" w:cs="Arial"/>
          <w:b/>
          <w:sz w:val="32"/>
        </w:rPr>
        <w:t xml:space="preserve">СЕЛЬСКОГО ПОСЕЛЕНИЯ КУЙБЫШЕВСКИЙ </w:t>
      </w:r>
    </w:p>
    <w:p w:rsidR="00AA599C" w:rsidRPr="00AB6CF5" w:rsidRDefault="00AA599C" w:rsidP="00AA599C">
      <w:pPr>
        <w:jc w:val="center"/>
        <w:rPr>
          <w:rFonts w:ascii="Arial" w:hAnsi="Arial" w:cs="Arial"/>
          <w:b/>
          <w:sz w:val="32"/>
        </w:rPr>
      </w:pPr>
      <w:r w:rsidRPr="00AB6CF5">
        <w:rPr>
          <w:rFonts w:ascii="Arial" w:hAnsi="Arial" w:cs="Arial"/>
          <w:b/>
          <w:sz w:val="32"/>
        </w:rPr>
        <w:t>МУНИЦИПАЛЬНОГО РАЙОНА КРАСНОАРМЕЙСКИЙ</w:t>
      </w:r>
    </w:p>
    <w:p w:rsidR="00AA599C" w:rsidRPr="00AB6CF5" w:rsidRDefault="00AA599C" w:rsidP="00AA599C">
      <w:pPr>
        <w:rPr>
          <w:rFonts w:ascii="Arial" w:hAnsi="Arial" w:cs="Arial"/>
          <w:b/>
          <w:sz w:val="12"/>
        </w:rPr>
      </w:pPr>
    </w:p>
    <w:p w:rsidR="00AA599C" w:rsidRPr="00AB6CF5" w:rsidRDefault="00AA599C" w:rsidP="00AA599C">
      <w:pPr>
        <w:jc w:val="center"/>
        <w:rPr>
          <w:rFonts w:ascii="Arial" w:hAnsi="Arial" w:cs="Arial"/>
          <w:b/>
          <w:sz w:val="32"/>
        </w:rPr>
      </w:pPr>
      <w:r w:rsidRPr="00AB6CF5">
        <w:rPr>
          <w:rFonts w:ascii="Arial" w:hAnsi="Arial" w:cs="Arial"/>
          <w:b/>
          <w:sz w:val="32"/>
        </w:rPr>
        <w:t>САМАРСКОЙ ОБЛАСТИ</w:t>
      </w:r>
    </w:p>
    <w:p w:rsidR="00AA599C" w:rsidRDefault="00AA599C" w:rsidP="00AA599C">
      <w:pPr>
        <w:rPr>
          <w:rFonts w:ascii="Arial" w:hAnsi="Arial" w:cs="Arial"/>
          <w:b/>
          <w:sz w:val="2"/>
          <w:szCs w:val="26"/>
        </w:rPr>
      </w:pPr>
    </w:p>
    <w:p w:rsidR="00AA599C" w:rsidRDefault="00AA599C" w:rsidP="00AA599C">
      <w:pPr>
        <w:rPr>
          <w:rFonts w:ascii="Arial" w:hAnsi="Arial" w:cs="Arial"/>
          <w:b/>
          <w:sz w:val="12"/>
          <w:szCs w:val="20"/>
        </w:rPr>
      </w:pPr>
    </w:p>
    <w:p w:rsidR="00AA599C" w:rsidRPr="00AB6CF5" w:rsidRDefault="00AA599C" w:rsidP="00AA599C">
      <w:pPr>
        <w:jc w:val="center"/>
        <w:rPr>
          <w:b/>
          <w:sz w:val="36"/>
          <w:szCs w:val="22"/>
        </w:rPr>
      </w:pPr>
      <w:r w:rsidRPr="00AB6CF5">
        <w:rPr>
          <w:b/>
          <w:sz w:val="36"/>
          <w:szCs w:val="22"/>
        </w:rPr>
        <w:t>ПОСТАНОВЛЕНИЕ</w:t>
      </w:r>
    </w:p>
    <w:p w:rsidR="00AA599C" w:rsidRDefault="00AA599C" w:rsidP="00AA599C">
      <w:pPr>
        <w:jc w:val="center"/>
        <w:rPr>
          <w:b/>
          <w:sz w:val="22"/>
          <w:szCs w:val="22"/>
        </w:rPr>
      </w:pPr>
    </w:p>
    <w:p w:rsidR="00AA599C" w:rsidRPr="00B13D90" w:rsidRDefault="003B5B89" w:rsidP="00AA599C">
      <w:pPr>
        <w:jc w:val="center"/>
      </w:pPr>
      <w:r>
        <w:t xml:space="preserve">от   </w:t>
      </w:r>
      <w:r w:rsidR="00100A93">
        <w:t>10 декабря</w:t>
      </w:r>
      <w:r w:rsidR="00B13D90" w:rsidRPr="00B13D90">
        <w:t xml:space="preserve"> </w:t>
      </w:r>
      <w:r w:rsidR="00AA599C" w:rsidRPr="00B13D90">
        <w:t xml:space="preserve">2020 года                     </w:t>
      </w:r>
      <w:r>
        <w:t xml:space="preserve">                  </w:t>
      </w:r>
      <w:r w:rsidR="00AA599C" w:rsidRPr="00B13D90">
        <w:t xml:space="preserve">                                    №</w:t>
      </w:r>
      <w:r w:rsidR="00AA599C" w:rsidRPr="00B13D90">
        <w:softHyphen/>
      </w:r>
      <w:r w:rsidR="00100A93">
        <w:t>46</w:t>
      </w:r>
    </w:p>
    <w:p w:rsidR="00AA599C" w:rsidRDefault="00AA599C" w:rsidP="00AA599C">
      <w:pPr>
        <w:outlineLvl w:val="0"/>
      </w:pPr>
    </w:p>
    <w:p w:rsidR="00AA599C" w:rsidRPr="00AA599C" w:rsidRDefault="0033293B" w:rsidP="00AA599C">
      <w:pPr>
        <w:rPr>
          <w:b/>
          <w:sz w:val="26"/>
          <w:szCs w:val="26"/>
        </w:rPr>
      </w:pPr>
      <w:r w:rsidRPr="00AA599C">
        <w:rPr>
          <w:b/>
          <w:sz w:val="26"/>
          <w:szCs w:val="26"/>
        </w:rPr>
        <w:t xml:space="preserve">        </w:t>
      </w:r>
      <w:r w:rsidR="00AA599C" w:rsidRPr="00AA599C">
        <w:rPr>
          <w:b/>
          <w:sz w:val="26"/>
          <w:szCs w:val="26"/>
        </w:rPr>
        <w:t>«О внесении изменений в Административный регламент администрации сельского поселения Куйбышевский муниципального района Красноармейский Самарской области по предоставлению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Куйбышевский муниципального района Красноармейский Самарской области от 28.03.2019 № 11 «Об утверждении административного регламента администрации сельского поселения Куйбышевский муниципального района Красноармейский Самарской области по предоставлению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w:t>
      </w:r>
      <w:r w:rsidR="00AA599C">
        <w:rPr>
          <w:b/>
          <w:sz w:val="26"/>
          <w:szCs w:val="26"/>
        </w:rPr>
        <w:t>льства»</w:t>
      </w:r>
    </w:p>
    <w:p w:rsidR="00B046F1" w:rsidRPr="00AA599C" w:rsidRDefault="00B046F1" w:rsidP="00D87ABA">
      <w:pPr>
        <w:pStyle w:val="Default"/>
        <w:jc w:val="both"/>
        <w:rPr>
          <w:sz w:val="26"/>
          <w:szCs w:val="26"/>
        </w:rPr>
      </w:pPr>
    </w:p>
    <w:p w:rsidR="00D87ABA" w:rsidRPr="00AA599C" w:rsidRDefault="00B13D90" w:rsidP="00D87ABA">
      <w:pPr>
        <w:pStyle w:val="Default"/>
        <w:jc w:val="both"/>
        <w:rPr>
          <w:sz w:val="26"/>
          <w:szCs w:val="26"/>
        </w:rPr>
      </w:pPr>
      <w:r>
        <w:rPr>
          <w:sz w:val="26"/>
          <w:szCs w:val="26"/>
        </w:rPr>
        <w:tab/>
      </w:r>
      <w:r w:rsidR="00D96D50">
        <w:rPr>
          <w:sz w:val="26"/>
          <w:szCs w:val="26"/>
        </w:rPr>
        <w:t>В</w:t>
      </w:r>
      <w:r w:rsidR="00D96D50" w:rsidRPr="00562A89">
        <w:rPr>
          <w:sz w:val="26"/>
          <w:szCs w:val="26"/>
        </w:rPr>
        <w:t xml:space="preserve"> целях приведения муниципальных правовых актов сельского поселения Куйбышевский в соответствие с требованиями действующего законодательства</w:t>
      </w:r>
      <w:r w:rsidR="00D96D50">
        <w:rPr>
          <w:sz w:val="26"/>
          <w:szCs w:val="26"/>
        </w:rPr>
        <w:t xml:space="preserve"> о градостроительной деятельности,</w:t>
      </w:r>
      <w:r w:rsidR="00D96D50" w:rsidRPr="00AA599C">
        <w:rPr>
          <w:sz w:val="26"/>
          <w:szCs w:val="26"/>
        </w:rPr>
        <w:t xml:space="preserve"> </w:t>
      </w:r>
      <w:r w:rsidR="00D87ABA" w:rsidRPr="00AA599C">
        <w:rPr>
          <w:sz w:val="26"/>
          <w:szCs w:val="26"/>
        </w:rPr>
        <w:t xml:space="preserve">руководствуясь Уставом сельского поселения </w:t>
      </w:r>
      <w:r w:rsidR="00AA599C" w:rsidRPr="00AA599C">
        <w:rPr>
          <w:sz w:val="26"/>
          <w:szCs w:val="26"/>
        </w:rPr>
        <w:t>Куйбышевский</w:t>
      </w:r>
      <w:r w:rsidR="00D87ABA" w:rsidRPr="00AA599C">
        <w:rPr>
          <w:sz w:val="26"/>
          <w:szCs w:val="26"/>
        </w:rPr>
        <w:t xml:space="preserve"> муниципального района Красноармейский Самарской области, администрация сельского поселения </w:t>
      </w:r>
      <w:r w:rsidR="00AA599C" w:rsidRPr="00AA599C">
        <w:rPr>
          <w:sz w:val="26"/>
          <w:szCs w:val="26"/>
        </w:rPr>
        <w:t>Куйбышевский</w:t>
      </w:r>
      <w:r w:rsidR="00D87ABA" w:rsidRPr="00AA599C">
        <w:rPr>
          <w:sz w:val="26"/>
          <w:szCs w:val="26"/>
        </w:rPr>
        <w:t xml:space="preserve"> муниципального района Красноармейский Самарской области ПОСТАНОВЛЯЕТ:</w:t>
      </w:r>
    </w:p>
    <w:p w:rsidR="00334C82" w:rsidRDefault="00D87ABA" w:rsidP="00334C82">
      <w:pPr>
        <w:pStyle w:val="Default"/>
        <w:jc w:val="both"/>
        <w:rPr>
          <w:sz w:val="26"/>
          <w:szCs w:val="26"/>
        </w:rPr>
      </w:pPr>
      <w:r w:rsidRPr="00AA599C">
        <w:rPr>
          <w:sz w:val="26"/>
          <w:szCs w:val="26"/>
        </w:rPr>
        <w:t xml:space="preserve">         1. Внести в Административный регламент администрации сельского поселения </w:t>
      </w:r>
      <w:r w:rsidR="00AA599C" w:rsidRPr="00AA599C">
        <w:rPr>
          <w:sz w:val="26"/>
          <w:szCs w:val="26"/>
        </w:rPr>
        <w:t>Куйбышевский</w:t>
      </w:r>
      <w:r w:rsidRPr="00AA599C">
        <w:rPr>
          <w:sz w:val="26"/>
          <w:szCs w:val="26"/>
        </w:rPr>
        <w:t xml:space="preserve"> муниципального района Красноармейский Самарской области по предоставлению муниципальной услуги </w:t>
      </w:r>
      <w:r w:rsidR="0017565C" w:rsidRPr="00AA599C">
        <w:rPr>
          <w:sz w:val="26"/>
          <w:szCs w:val="26"/>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Pr="00AA599C">
        <w:rPr>
          <w:sz w:val="26"/>
          <w:szCs w:val="26"/>
        </w:rPr>
        <w:t xml:space="preserve">, утвержденный постановлением администрации сельского поселения </w:t>
      </w:r>
      <w:r w:rsidR="00AA599C" w:rsidRPr="00AA599C">
        <w:rPr>
          <w:sz w:val="26"/>
          <w:szCs w:val="26"/>
        </w:rPr>
        <w:t>Куйбышевский</w:t>
      </w:r>
      <w:r w:rsidRPr="00AA599C">
        <w:rPr>
          <w:sz w:val="26"/>
          <w:szCs w:val="26"/>
        </w:rPr>
        <w:t xml:space="preserve"> муниципального района Красноармейский Самарской области от </w:t>
      </w:r>
      <w:r w:rsidR="002C3D49">
        <w:rPr>
          <w:sz w:val="26"/>
          <w:szCs w:val="26"/>
        </w:rPr>
        <w:t>28.03.2019 № 11</w:t>
      </w:r>
      <w:r w:rsidR="00FD74A8" w:rsidRPr="00AA599C">
        <w:rPr>
          <w:sz w:val="26"/>
          <w:szCs w:val="26"/>
        </w:rPr>
        <w:t xml:space="preserve"> (далее – Регламент)</w:t>
      </w:r>
      <w:r w:rsidRPr="00AA599C">
        <w:rPr>
          <w:sz w:val="26"/>
          <w:szCs w:val="26"/>
        </w:rPr>
        <w:t xml:space="preserve">, </w:t>
      </w:r>
      <w:r w:rsidR="00334C82">
        <w:rPr>
          <w:sz w:val="26"/>
          <w:szCs w:val="26"/>
        </w:rPr>
        <w:t>следующие изменения:</w:t>
      </w:r>
    </w:p>
    <w:p w:rsidR="00D96D50" w:rsidRDefault="000D54DE" w:rsidP="00334C82">
      <w:pPr>
        <w:pStyle w:val="Default"/>
        <w:jc w:val="both"/>
        <w:rPr>
          <w:sz w:val="26"/>
          <w:szCs w:val="26"/>
        </w:rPr>
      </w:pPr>
      <w:r>
        <w:rPr>
          <w:sz w:val="26"/>
          <w:szCs w:val="26"/>
        </w:rPr>
        <w:tab/>
      </w:r>
      <w:proofErr w:type="gramStart"/>
      <w:r>
        <w:rPr>
          <w:sz w:val="26"/>
          <w:szCs w:val="26"/>
        </w:rPr>
        <w:t>а)</w:t>
      </w:r>
      <w:r w:rsidR="00334C82">
        <w:rPr>
          <w:sz w:val="26"/>
          <w:szCs w:val="26"/>
        </w:rPr>
        <w:t xml:space="preserve">   </w:t>
      </w:r>
      <w:proofErr w:type="gramEnd"/>
      <w:r w:rsidR="00334C82">
        <w:rPr>
          <w:sz w:val="26"/>
          <w:szCs w:val="26"/>
        </w:rPr>
        <w:t xml:space="preserve">   в</w:t>
      </w:r>
      <w:r w:rsidR="00D96D50" w:rsidRPr="00D96D50">
        <w:rPr>
          <w:sz w:val="26"/>
          <w:szCs w:val="26"/>
        </w:rPr>
        <w:t xml:space="preserve"> пункте 2.1 и далее по тексту слова «выдач разрешения» заменить на слова «предоставление разрешения»;</w:t>
      </w:r>
    </w:p>
    <w:p w:rsidR="00334C82" w:rsidRPr="00D96D50" w:rsidRDefault="00334C82" w:rsidP="00334C82">
      <w:pPr>
        <w:pStyle w:val="a6"/>
      </w:pPr>
    </w:p>
    <w:p w:rsidR="00D96D50" w:rsidRDefault="000D54DE" w:rsidP="00D96D50">
      <w:pPr>
        <w:spacing w:line="360" w:lineRule="auto"/>
        <w:ind w:firstLine="708"/>
        <w:rPr>
          <w:sz w:val="26"/>
          <w:szCs w:val="26"/>
        </w:rPr>
      </w:pPr>
      <w:proofErr w:type="gramStart"/>
      <w:r>
        <w:rPr>
          <w:sz w:val="26"/>
          <w:szCs w:val="26"/>
        </w:rPr>
        <w:t>б)</w:t>
      </w:r>
      <w:r w:rsidR="00334C82">
        <w:rPr>
          <w:sz w:val="26"/>
          <w:szCs w:val="26"/>
        </w:rPr>
        <w:t xml:space="preserve">   </w:t>
      </w:r>
      <w:proofErr w:type="gramEnd"/>
      <w:r w:rsidR="00334C82">
        <w:rPr>
          <w:sz w:val="26"/>
          <w:szCs w:val="26"/>
        </w:rPr>
        <w:t xml:space="preserve"> в</w:t>
      </w:r>
      <w:r w:rsidR="00D96D50" w:rsidRPr="00D96D50">
        <w:rPr>
          <w:sz w:val="26"/>
          <w:szCs w:val="26"/>
        </w:rPr>
        <w:t xml:space="preserve"> пункте 2.4 и далее по тексту после слов «публичных слушаний» дополнить словами «или общественных обсуждений»</w:t>
      </w:r>
      <w:bookmarkStart w:id="0" w:name="_GoBack"/>
      <w:bookmarkEnd w:id="0"/>
      <w:r w:rsidR="00D96D50" w:rsidRPr="00D96D50">
        <w:rPr>
          <w:sz w:val="26"/>
          <w:szCs w:val="26"/>
        </w:rPr>
        <w:t>;</w:t>
      </w:r>
    </w:p>
    <w:p w:rsidR="00334C82" w:rsidRPr="00D96D50" w:rsidRDefault="00334C82" w:rsidP="00334C82">
      <w:pPr>
        <w:pStyle w:val="a6"/>
      </w:pPr>
    </w:p>
    <w:p w:rsidR="00D96D50" w:rsidRPr="00D96D50" w:rsidRDefault="000D54DE" w:rsidP="00D96D50">
      <w:pPr>
        <w:spacing w:line="360" w:lineRule="auto"/>
        <w:ind w:firstLine="708"/>
        <w:rPr>
          <w:sz w:val="26"/>
          <w:szCs w:val="26"/>
        </w:rPr>
      </w:pPr>
      <w:proofErr w:type="gramStart"/>
      <w:r>
        <w:rPr>
          <w:sz w:val="26"/>
          <w:szCs w:val="26"/>
        </w:rPr>
        <w:t>в)</w:t>
      </w:r>
      <w:r w:rsidR="00334C82">
        <w:rPr>
          <w:sz w:val="26"/>
          <w:szCs w:val="26"/>
        </w:rPr>
        <w:t xml:space="preserve">   </w:t>
      </w:r>
      <w:proofErr w:type="gramEnd"/>
      <w:r w:rsidR="00334C82">
        <w:rPr>
          <w:sz w:val="26"/>
          <w:szCs w:val="26"/>
        </w:rPr>
        <w:t xml:space="preserve">    </w:t>
      </w:r>
      <w:r w:rsidR="00D96D50" w:rsidRPr="00D96D50">
        <w:rPr>
          <w:sz w:val="26"/>
          <w:szCs w:val="26"/>
        </w:rPr>
        <w:t>пункт 2.5 изложить в следующей редакции:</w:t>
      </w:r>
    </w:p>
    <w:p w:rsidR="00D96D50" w:rsidRPr="00D96D50" w:rsidRDefault="00D96D50" w:rsidP="00D96D50">
      <w:pPr>
        <w:spacing w:line="360" w:lineRule="auto"/>
        <w:ind w:firstLine="708"/>
        <w:rPr>
          <w:sz w:val="26"/>
          <w:szCs w:val="26"/>
        </w:rPr>
      </w:pPr>
      <w:r w:rsidRPr="00D96D50">
        <w:rPr>
          <w:sz w:val="26"/>
          <w:szCs w:val="26"/>
        </w:rPr>
        <w:t xml:space="preserve">«2.5. Правовые основания для предоставления муниципальной услуги. </w:t>
      </w:r>
    </w:p>
    <w:p w:rsidR="00D96D50" w:rsidRDefault="00D96D50" w:rsidP="00D96D50">
      <w:pPr>
        <w:spacing w:line="360" w:lineRule="auto"/>
        <w:ind w:firstLine="708"/>
        <w:rPr>
          <w:sz w:val="26"/>
          <w:szCs w:val="26"/>
        </w:rPr>
      </w:pPr>
      <w:r w:rsidRPr="00D96D50">
        <w:rPr>
          <w:sz w:val="26"/>
          <w:szCs w:val="26"/>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w:t>
      </w:r>
      <w:r w:rsidR="00010AA7">
        <w:rPr>
          <w:sz w:val="26"/>
          <w:szCs w:val="26"/>
        </w:rPr>
        <w:t xml:space="preserve"> </w:t>
      </w:r>
      <w:r w:rsidRPr="00D96D50">
        <w:rPr>
          <w:sz w:val="26"/>
          <w:szCs w:val="26"/>
        </w:rPr>
        <w:t>на Портале государственных и муниципальных услуг (функций) Самарской области.»;</w:t>
      </w:r>
    </w:p>
    <w:p w:rsidR="00334C82" w:rsidRPr="00D96D50" w:rsidRDefault="00334C82" w:rsidP="00334C82">
      <w:pPr>
        <w:pStyle w:val="a6"/>
      </w:pPr>
    </w:p>
    <w:p w:rsidR="00D96D50" w:rsidRPr="00D96D50" w:rsidRDefault="000D54DE" w:rsidP="00D96D50">
      <w:pPr>
        <w:spacing w:line="360" w:lineRule="auto"/>
        <w:ind w:firstLine="708"/>
        <w:rPr>
          <w:sz w:val="26"/>
          <w:szCs w:val="26"/>
        </w:rPr>
      </w:pPr>
      <w:proofErr w:type="gramStart"/>
      <w:r>
        <w:rPr>
          <w:sz w:val="26"/>
          <w:szCs w:val="26"/>
        </w:rPr>
        <w:t>г)</w:t>
      </w:r>
      <w:r>
        <w:rPr>
          <w:sz w:val="26"/>
          <w:szCs w:val="26"/>
        </w:rPr>
        <w:tab/>
      </w:r>
      <w:proofErr w:type="gramEnd"/>
      <w:r>
        <w:rPr>
          <w:sz w:val="26"/>
          <w:szCs w:val="26"/>
        </w:rPr>
        <w:t>пункт</w:t>
      </w:r>
      <w:r w:rsidR="00334C82">
        <w:rPr>
          <w:sz w:val="26"/>
          <w:szCs w:val="26"/>
        </w:rPr>
        <w:t xml:space="preserve"> </w:t>
      </w:r>
      <w:r w:rsidR="00010AA7">
        <w:rPr>
          <w:sz w:val="26"/>
          <w:szCs w:val="26"/>
        </w:rPr>
        <w:t xml:space="preserve">2.6 </w:t>
      </w:r>
      <w:r w:rsidR="00010AA7" w:rsidRPr="00D96D50">
        <w:rPr>
          <w:sz w:val="26"/>
          <w:szCs w:val="26"/>
        </w:rPr>
        <w:t>изложить</w:t>
      </w:r>
      <w:r w:rsidR="00D96D50" w:rsidRPr="00D96D50">
        <w:rPr>
          <w:sz w:val="26"/>
          <w:szCs w:val="26"/>
        </w:rPr>
        <w:t xml:space="preserve"> в следующей редакции: </w:t>
      </w:r>
    </w:p>
    <w:p w:rsidR="00D96D50" w:rsidRPr="00D96D50" w:rsidRDefault="00D96D50" w:rsidP="00D96D50">
      <w:pPr>
        <w:spacing w:line="360" w:lineRule="auto"/>
        <w:ind w:firstLine="708"/>
        <w:rPr>
          <w:sz w:val="26"/>
          <w:szCs w:val="26"/>
        </w:rPr>
      </w:pPr>
      <w:r w:rsidRPr="00D96D50">
        <w:rPr>
          <w:sz w:val="26"/>
          <w:szCs w:val="26"/>
        </w:rPr>
        <w:t>«2.6. Для получения муниципальной услуги заявитель самостоятельно подает на бумажном носителе посредством личного обращения, в том числе через МФЦ, либо направляет посредством почтового отправления</w:t>
      </w:r>
      <w:r w:rsidR="00010AA7">
        <w:rPr>
          <w:sz w:val="26"/>
          <w:szCs w:val="26"/>
        </w:rPr>
        <w:t xml:space="preserve"> </w:t>
      </w:r>
      <w:r w:rsidRPr="00D96D50">
        <w:rPr>
          <w:sz w:val="26"/>
          <w:szCs w:val="26"/>
        </w:rPr>
        <w:t>с уведомлением о вручении или Единого портала государственных</w:t>
      </w:r>
      <w:r w:rsidR="00010AA7">
        <w:rPr>
          <w:sz w:val="26"/>
          <w:szCs w:val="26"/>
        </w:rPr>
        <w:t xml:space="preserve"> </w:t>
      </w:r>
      <w:r w:rsidRPr="00D96D50">
        <w:rPr>
          <w:sz w:val="26"/>
          <w:szCs w:val="26"/>
        </w:rPr>
        <w:t>и муниципальных услуг (функций), Портала государственных</w:t>
      </w:r>
      <w:r w:rsidR="00010AA7">
        <w:rPr>
          <w:sz w:val="26"/>
          <w:szCs w:val="26"/>
        </w:rPr>
        <w:t xml:space="preserve"> </w:t>
      </w:r>
      <w:r w:rsidRPr="00D96D50">
        <w:rPr>
          <w:sz w:val="26"/>
          <w:szCs w:val="26"/>
        </w:rPr>
        <w:t>и муниципальных услуг (функций) Самарской области</w:t>
      </w:r>
      <w:r w:rsidR="009D4DA4">
        <w:rPr>
          <w:sz w:val="26"/>
          <w:szCs w:val="26"/>
        </w:rPr>
        <w:t>, или в форме электронного документа, подписанного электронной подписью в соответствии с</w:t>
      </w:r>
      <w:r w:rsidR="009D4DA4" w:rsidRPr="009D4DA4">
        <w:rPr>
          <w:sz w:val="26"/>
          <w:szCs w:val="26"/>
        </w:rPr>
        <w:t xml:space="preserve"> требованиями Федерального </w:t>
      </w:r>
      <w:hyperlink r:id="rId4" w:history="1">
        <w:r w:rsidR="009D4DA4" w:rsidRPr="009D4DA4">
          <w:rPr>
            <w:sz w:val="26"/>
            <w:szCs w:val="26"/>
          </w:rPr>
          <w:t>закона</w:t>
        </w:r>
      </w:hyperlink>
      <w:r w:rsidR="009D4DA4" w:rsidRPr="009D4DA4">
        <w:rPr>
          <w:sz w:val="26"/>
          <w:szCs w:val="26"/>
        </w:rPr>
        <w:t xml:space="preserve"> от 6 апреля 2011 года N 63-ФЗ "Об электронной подписи"</w:t>
      </w:r>
      <w:r w:rsidR="009D4DA4">
        <w:rPr>
          <w:sz w:val="26"/>
          <w:szCs w:val="26"/>
        </w:rPr>
        <w:t>,</w:t>
      </w:r>
      <w:r w:rsidRPr="00D96D50">
        <w:rPr>
          <w:sz w:val="26"/>
          <w:szCs w:val="26"/>
        </w:rPr>
        <w:t xml:space="preserve"> в Комиссию</w:t>
      </w:r>
      <w:r w:rsidR="00010AA7">
        <w:rPr>
          <w:sz w:val="26"/>
          <w:szCs w:val="26"/>
        </w:rPr>
        <w:t xml:space="preserve"> </w:t>
      </w:r>
      <w:r w:rsidRPr="00D96D50">
        <w:rPr>
          <w:sz w:val="26"/>
          <w:szCs w:val="26"/>
        </w:rPr>
        <w:t>по подготовке проекта правил землепользования и застройки (далее – Комиссия), следующие документы:</w:t>
      </w:r>
    </w:p>
    <w:p w:rsidR="00D96D50" w:rsidRPr="00D96D50" w:rsidRDefault="00D96D50" w:rsidP="00D96D50">
      <w:pPr>
        <w:spacing w:line="360" w:lineRule="auto"/>
        <w:ind w:firstLine="708"/>
        <w:rPr>
          <w:sz w:val="26"/>
          <w:szCs w:val="26"/>
        </w:rPr>
      </w:pPr>
      <w:r w:rsidRPr="00D96D50">
        <w:rPr>
          <w:sz w:val="26"/>
          <w:szCs w:val="26"/>
        </w:rPr>
        <w:t xml:space="preserve">1)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w:t>
      </w:r>
      <w:r w:rsidR="00AE1973">
        <w:rPr>
          <w:sz w:val="26"/>
          <w:szCs w:val="26"/>
        </w:rPr>
        <w:t>по форме согласно приложению 1</w:t>
      </w:r>
      <w:r w:rsidRPr="00D96D50">
        <w:rPr>
          <w:sz w:val="26"/>
          <w:szCs w:val="26"/>
        </w:rPr>
        <w:t xml:space="preserve"> к настоящему Административному регламенту, которое должно содержать следующие сведения:</w:t>
      </w:r>
    </w:p>
    <w:p w:rsidR="00D96D50" w:rsidRPr="00D96D50" w:rsidRDefault="00D96D50" w:rsidP="00D96D50">
      <w:pPr>
        <w:spacing w:line="360" w:lineRule="auto"/>
        <w:ind w:firstLine="708"/>
        <w:rPr>
          <w:sz w:val="26"/>
          <w:szCs w:val="26"/>
        </w:rPr>
      </w:pPr>
      <w:r w:rsidRPr="00D96D50">
        <w:rPr>
          <w:sz w:val="26"/>
          <w:szCs w:val="26"/>
        </w:rPr>
        <w:t>фамилия, имя, отчество, место жительства заявителя, данные документа, удостоверяющего личность заявителя, номер контактного телефона - в случае подачи заявления физическим лицом;</w:t>
      </w:r>
    </w:p>
    <w:p w:rsidR="00D96D50" w:rsidRPr="00D96D50" w:rsidRDefault="00D96D50" w:rsidP="00D96D50">
      <w:pPr>
        <w:spacing w:line="360" w:lineRule="auto"/>
        <w:ind w:firstLine="708"/>
        <w:rPr>
          <w:sz w:val="26"/>
          <w:szCs w:val="26"/>
        </w:rPr>
      </w:pPr>
      <w:r w:rsidRPr="00D96D50">
        <w:rPr>
          <w:sz w:val="26"/>
          <w:szCs w:val="26"/>
        </w:rPr>
        <w:t>фамилия, имя, отчество,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96D50" w:rsidRPr="00D96D50" w:rsidRDefault="00D96D50" w:rsidP="00D96D50">
      <w:pPr>
        <w:spacing w:line="360" w:lineRule="auto"/>
        <w:ind w:firstLine="708"/>
        <w:rPr>
          <w:sz w:val="26"/>
          <w:szCs w:val="26"/>
        </w:rPr>
      </w:pPr>
      <w:r w:rsidRPr="00D96D50">
        <w:rPr>
          <w:sz w:val="26"/>
          <w:szCs w:val="26"/>
        </w:rPr>
        <w:t xml:space="preserve">полное наименование, организационно-правовая форма заявителя, дата и государственный регистрационный номер записи о государственной регистрации </w:t>
      </w:r>
      <w:r w:rsidRPr="00D96D50">
        <w:rPr>
          <w:sz w:val="26"/>
          <w:szCs w:val="26"/>
        </w:rPr>
        <w:lastRenderedPageBreak/>
        <w:t>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96D50" w:rsidRPr="00D96D50" w:rsidRDefault="00D96D50" w:rsidP="00D96D50">
      <w:pPr>
        <w:spacing w:line="360" w:lineRule="auto"/>
        <w:ind w:firstLine="708"/>
        <w:rPr>
          <w:sz w:val="26"/>
          <w:szCs w:val="26"/>
        </w:rPr>
      </w:pPr>
      <w:r w:rsidRPr="00D96D50">
        <w:rPr>
          <w:sz w:val="26"/>
          <w:szCs w:val="26"/>
        </w:rPr>
        <w:t>фамилия, имя, отчество представителя заявителя, реквизиты документа, подтверждающего его полномочия, – в случае, если заявление подается представителем заявителя;</w:t>
      </w:r>
    </w:p>
    <w:p w:rsidR="00D96D50" w:rsidRPr="00D96D50" w:rsidRDefault="00D96D50" w:rsidP="00D96D50">
      <w:pPr>
        <w:spacing w:line="360" w:lineRule="auto"/>
        <w:ind w:firstLine="708"/>
        <w:rPr>
          <w:sz w:val="26"/>
          <w:szCs w:val="26"/>
        </w:rPr>
      </w:pPr>
      <w:r w:rsidRPr="00D96D50">
        <w:rPr>
          <w:sz w:val="26"/>
          <w:szCs w:val="26"/>
        </w:rPr>
        <w:t>почтовый адрес и (или) адрес электронной почты, номер телефона для связи с заявителем или представителем заявителя;</w:t>
      </w:r>
    </w:p>
    <w:p w:rsidR="00D96D50" w:rsidRPr="00D96D50" w:rsidRDefault="00D96D50" w:rsidP="00D96D50">
      <w:pPr>
        <w:spacing w:line="360" w:lineRule="auto"/>
        <w:ind w:firstLine="708"/>
        <w:rPr>
          <w:sz w:val="26"/>
          <w:szCs w:val="26"/>
        </w:rPr>
      </w:pPr>
      <w:r w:rsidRPr="00D96D50">
        <w:rPr>
          <w:sz w:val="26"/>
          <w:szCs w:val="26"/>
        </w:rPr>
        <w:t>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96D50" w:rsidRPr="00D96D50" w:rsidRDefault="00D96D50" w:rsidP="00D96D50">
      <w:pPr>
        <w:spacing w:line="360" w:lineRule="auto"/>
        <w:ind w:firstLine="708"/>
        <w:rPr>
          <w:sz w:val="26"/>
          <w:szCs w:val="26"/>
        </w:rPr>
      </w:pPr>
      <w:r w:rsidRPr="00D96D50">
        <w:rPr>
          <w:sz w:val="26"/>
          <w:szCs w:val="26"/>
        </w:rPr>
        <w:t>категория земель и вид разрешенного использования земельного участка;</w:t>
      </w:r>
    </w:p>
    <w:p w:rsidR="00D96D50" w:rsidRPr="00D96D50" w:rsidRDefault="00D96D50" w:rsidP="00D96D50">
      <w:pPr>
        <w:spacing w:line="360" w:lineRule="auto"/>
        <w:ind w:firstLine="708"/>
        <w:rPr>
          <w:sz w:val="26"/>
          <w:szCs w:val="26"/>
        </w:rPr>
      </w:pPr>
      <w:r w:rsidRPr="00D96D50">
        <w:rPr>
          <w:sz w:val="26"/>
          <w:szCs w:val="26"/>
        </w:rPr>
        <w:t>сведения о правах заявителя и правоустанавливающих документах</w:t>
      </w:r>
      <w:r w:rsidR="007474FE">
        <w:rPr>
          <w:sz w:val="26"/>
          <w:szCs w:val="26"/>
        </w:rPr>
        <w:t xml:space="preserve"> </w:t>
      </w:r>
      <w:r w:rsidRPr="00D96D50">
        <w:rPr>
          <w:sz w:val="26"/>
          <w:szCs w:val="26"/>
        </w:rPr>
        <w:t>на земельный участок и объект капитального строительства, для которых испрашивается отклонение от предельных параметров;</w:t>
      </w:r>
    </w:p>
    <w:p w:rsidR="00D96D50" w:rsidRPr="00D96D50" w:rsidRDefault="00D96D50" w:rsidP="00D96D50">
      <w:pPr>
        <w:spacing w:line="360" w:lineRule="auto"/>
        <w:ind w:firstLine="708"/>
        <w:rPr>
          <w:sz w:val="26"/>
          <w:szCs w:val="26"/>
        </w:rPr>
      </w:pPr>
      <w:r w:rsidRPr="00D96D50">
        <w:rPr>
          <w:sz w:val="26"/>
          <w:szCs w:val="26"/>
        </w:rPr>
        <w:t>испрашиваемый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w:t>
      </w:r>
      <w:r w:rsidR="007474FE">
        <w:rPr>
          <w:sz w:val="26"/>
          <w:szCs w:val="26"/>
        </w:rPr>
        <w:t xml:space="preserve"> </w:t>
      </w:r>
      <w:r w:rsidRPr="00D96D50">
        <w:rPr>
          <w:sz w:val="26"/>
          <w:szCs w:val="26"/>
        </w:rPr>
        <w:t>на отклонение от которого испрашивается разрешение, а также предельные значения указанного параметра, которые просит установить заявитель);</w:t>
      </w:r>
    </w:p>
    <w:p w:rsidR="00D96D50" w:rsidRPr="00D96D50" w:rsidRDefault="00D96D50" w:rsidP="00D96D50">
      <w:pPr>
        <w:spacing w:line="360" w:lineRule="auto"/>
        <w:ind w:firstLine="708"/>
        <w:rPr>
          <w:sz w:val="26"/>
          <w:szCs w:val="26"/>
        </w:rPr>
      </w:pPr>
      <w:r w:rsidRPr="00D96D50">
        <w:rPr>
          <w:sz w:val="26"/>
          <w:szCs w:val="26"/>
        </w:rPr>
        <w:t>обоснование необходимости предоставления разрешения на отклонение от предельных параметров, в том числе в том числе описание характеристик земельного участка, неблагоприятных для застройки;</w:t>
      </w:r>
    </w:p>
    <w:p w:rsidR="00D96D50" w:rsidRPr="00D96D50" w:rsidRDefault="00D96D50" w:rsidP="00D96D50">
      <w:pPr>
        <w:spacing w:line="360" w:lineRule="auto"/>
        <w:ind w:firstLine="708"/>
        <w:rPr>
          <w:sz w:val="26"/>
          <w:szCs w:val="26"/>
        </w:rPr>
      </w:pPr>
      <w:r w:rsidRPr="00D96D50">
        <w:rPr>
          <w:sz w:val="26"/>
          <w:szCs w:val="26"/>
        </w:rPr>
        <w:t>подтверждение соответствия испрашиваемых отклонений требованиям технических регламентов;</w:t>
      </w:r>
    </w:p>
    <w:p w:rsidR="00D96D50" w:rsidRPr="00D96D50" w:rsidRDefault="00D96D50" w:rsidP="00D96D50">
      <w:pPr>
        <w:spacing w:line="360" w:lineRule="auto"/>
        <w:ind w:firstLine="708"/>
        <w:rPr>
          <w:sz w:val="26"/>
          <w:szCs w:val="26"/>
        </w:rPr>
      </w:pPr>
      <w:r w:rsidRPr="00D96D50">
        <w:rPr>
          <w:sz w:val="26"/>
          <w:szCs w:val="26"/>
        </w:rPr>
        <w:t>сведения о соседних земельных участках и объектах капитального строительства, на них расположенных, с указанием их адресов</w:t>
      </w:r>
      <w:r w:rsidR="007474FE">
        <w:rPr>
          <w:sz w:val="26"/>
          <w:szCs w:val="26"/>
        </w:rPr>
        <w:t xml:space="preserve"> </w:t>
      </w:r>
      <w:r w:rsidRPr="00D96D50">
        <w:rPr>
          <w:sz w:val="26"/>
          <w:szCs w:val="26"/>
        </w:rPr>
        <w:t>и правообладателей.</w:t>
      </w:r>
    </w:p>
    <w:p w:rsidR="00D96D50" w:rsidRPr="00D96D50" w:rsidRDefault="00D96D50" w:rsidP="00D96D50">
      <w:pPr>
        <w:spacing w:line="360" w:lineRule="auto"/>
        <w:ind w:firstLine="708"/>
        <w:rPr>
          <w:sz w:val="26"/>
          <w:szCs w:val="26"/>
        </w:rPr>
      </w:pPr>
      <w:r w:rsidRPr="00D96D50">
        <w:rPr>
          <w:sz w:val="26"/>
          <w:szCs w:val="26"/>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D96D50" w:rsidRPr="00D96D50" w:rsidRDefault="00D96D50" w:rsidP="00D96D50">
      <w:pPr>
        <w:spacing w:line="360" w:lineRule="auto"/>
        <w:ind w:firstLine="708"/>
        <w:rPr>
          <w:sz w:val="26"/>
          <w:szCs w:val="26"/>
        </w:rPr>
      </w:pPr>
      <w:r w:rsidRPr="00D96D50">
        <w:rPr>
          <w:sz w:val="26"/>
          <w:szCs w:val="26"/>
        </w:rPr>
        <w:t>2) копию документа, удостоверяющего личность заявителя – физического лица;</w:t>
      </w:r>
    </w:p>
    <w:p w:rsidR="00D96D50" w:rsidRPr="00D96D50" w:rsidRDefault="00D96D50" w:rsidP="00D96D50">
      <w:pPr>
        <w:spacing w:line="360" w:lineRule="auto"/>
        <w:ind w:firstLine="708"/>
        <w:rPr>
          <w:sz w:val="26"/>
          <w:szCs w:val="26"/>
        </w:rPr>
      </w:pPr>
      <w:r w:rsidRPr="00D96D50">
        <w:rPr>
          <w:sz w:val="26"/>
          <w:szCs w:val="26"/>
        </w:rPr>
        <w:lastRenderedPageBreak/>
        <w:t>3) документы, удостоверяющие личность и полномочия представителя заявителя:</w:t>
      </w:r>
    </w:p>
    <w:p w:rsidR="00D96D50" w:rsidRPr="00D96D50" w:rsidRDefault="00D96D50" w:rsidP="00D96D50">
      <w:pPr>
        <w:spacing w:line="360" w:lineRule="auto"/>
        <w:ind w:firstLine="708"/>
        <w:rPr>
          <w:sz w:val="26"/>
          <w:szCs w:val="26"/>
        </w:rPr>
      </w:pPr>
      <w:r w:rsidRPr="00D96D50">
        <w:rPr>
          <w:sz w:val="26"/>
          <w:szCs w:val="26"/>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D96D50" w:rsidRPr="00D96D50" w:rsidRDefault="00D96D50" w:rsidP="00D96D50">
      <w:pPr>
        <w:spacing w:line="360" w:lineRule="auto"/>
        <w:ind w:firstLine="708"/>
        <w:rPr>
          <w:sz w:val="26"/>
          <w:szCs w:val="26"/>
        </w:rPr>
      </w:pPr>
      <w:r w:rsidRPr="00D96D50">
        <w:rPr>
          <w:sz w:val="26"/>
          <w:szCs w:val="26"/>
        </w:rPr>
        <w:t>для представителя физического лица – нотариально заверенная доверенность;</w:t>
      </w:r>
    </w:p>
    <w:p w:rsidR="00D96D50" w:rsidRPr="00D96D50" w:rsidRDefault="00D96D50" w:rsidP="00D96D50">
      <w:pPr>
        <w:spacing w:line="360" w:lineRule="auto"/>
        <w:ind w:firstLine="708"/>
        <w:rPr>
          <w:sz w:val="26"/>
          <w:szCs w:val="26"/>
        </w:rPr>
      </w:pPr>
      <w:r w:rsidRPr="00D96D50">
        <w:rPr>
          <w:sz w:val="26"/>
          <w:szCs w:val="26"/>
        </w:rPr>
        <w:t>4) копии правоустанавливающих документов, удостоверяющих права заявителя на земельный участок или объект капитального строительства, для которого испрашивается разрешение на отклонение от предельных параметров (в случае если права не зарегистрированы в Едином государственном реестре недвижимости), с предъявлением оригинала указанных документов при приеме заявления, либо нотариально удостоверенных копий указанных документов;</w:t>
      </w:r>
    </w:p>
    <w:p w:rsidR="00D96D50" w:rsidRPr="00D96D50" w:rsidRDefault="00D96D50" w:rsidP="00D96D50">
      <w:pPr>
        <w:spacing w:line="360" w:lineRule="auto"/>
        <w:ind w:firstLine="708"/>
        <w:rPr>
          <w:sz w:val="26"/>
          <w:szCs w:val="26"/>
        </w:rPr>
      </w:pPr>
      <w:r w:rsidRPr="00D96D50">
        <w:rPr>
          <w:sz w:val="26"/>
          <w:szCs w:val="26"/>
        </w:rPr>
        <w:t>5) выписка из Единого государственного реестра недвижимости</w:t>
      </w:r>
      <w:r w:rsidR="007474FE">
        <w:rPr>
          <w:sz w:val="26"/>
          <w:szCs w:val="26"/>
        </w:rPr>
        <w:t xml:space="preserve"> </w:t>
      </w:r>
      <w:r w:rsidRPr="00D96D50">
        <w:rPr>
          <w:sz w:val="26"/>
          <w:szCs w:val="26"/>
        </w:rPr>
        <w:t>на земельный участок и (или) объект капитального строительства</w:t>
      </w:r>
      <w:r w:rsidR="007474FE">
        <w:rPr>
          <w:sz w:val="26"/>
          <w:szCs w:val="26"/>
        </w:rPr>
        <w:t xml:space="preserve"> </w:t>
      </w:r>
      <w:r w:rsidRPr="00D96D50">
        <w:rPr>
          <w:sz w:val="26"/>
          <w:szCs w:val="26"/>
        </w:rPr>
        <w:t>и технический план объекта капитального строительства, для которого испрашивается разрешение на отклонение от предельных параметров;</w:t>
      </w:r>
    </w:p>
    <w:p w:rsidR="00D96D50" w:rsidRPr="00D96D50" w:rsidRDefault="00D96D50" w:rsidP="00D96D50">
      <w:pPr>
        <w:spacing w:line="360" w:lineRule="auto"/>
        <w:ind w:firstLine="708"/>
        <w:rPr>
          <w:sz w:val="26"/>
          <w:szCs w:val="26"/>
        </w:rPr>
      </w:pPr>
      <w:r w:rsidRPr="00D96D50">
        <w:rPr>
          <w:sz w:val="26"/>
          <w:szCs w:val="26"/>
        </w:rPr>
        <w:t>6) документы, подтверждающие обстоятельства, указанные в абзаце 11 подпункта 1 настоящего пункта.</w:t>
      </w:r>
    </w:p>
    <w:p w:rsidR="00D96D50" w:rsidRPr="00D96D50" w:rsidRDefault="00D96D50" w:rsidP="00D96D50">
      <w:pPr>
        <w:spacing w:line="360" w:lineRule="auto"/>
        <w:ind w:firstLine="708"/>
        <w:rPr>
          <w:sz w:val="26"/>
          <w:szCs w:val="26"/>
        </w:rPr>
      </w:pPr>
      <w:r w:rsidRPr="00D96D50">
        <w:rPr>
          <w:sz w:val="26"/>
          <w:szCs w:val="26"/>
        </w:rPr>
        <w:t>В случае, если неблагоприятные для застройки характеристики земельного участка – инженерно-геологические, топографические,</w:t>
      </w:r>
      <w:r w:rsidR="007474FE">
        <w:rPr>
          <w:sz w:val="26"/>
          <w:szCs w:val="26"/>
        </w:rPr>
        <w:t xml:space="preserve"> </w:t>
      </w:r>
      <w:r w:rsidRPr="00D96D50">
        <w:rPr>
          <w:sz w:val="26"/>
          <w:szCs w:val="26"/>
        </w:rPr>
        <w:t>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D96D50" w:rsidRPr="00D96D50" w:rsidRDefault="00D96D50" w:rsidP="00D96D50">
      <w:pPr>
        <w:spacing w:line="360" w:lineRule="auto"/>
        <w:ind w:firstLine="708"/>
        <w:rPr>
          <w:sz w:val="26"/>
          <w:szCs w:val="26"/>
        </w:rPr>
      </w:pPr>
      <w:r w:rsidRPr="00D96D50">
        <w:rPr>
          <w:sz w:val="26"/>
          <w:szCs w:val="26"/>
        </w:rPr>
        <w:t xml:space="preserve">7) документы, подтверждающие соблюдение требований технических регламентов: </w:t>
      </w:r>
    </w:p>
    <w:p w:rsidR="00D96D50" w:rsidRPr="00D96D50" w:rsidRDefault="00D96D50" w:rsidP="00D96D50">
      <w:pPr>
        <w:spacing w:line="360" w:lineRule="auto"/>
        <w:ind w:firstLine="708"/>
        <w:rPr>
          <w:sz w:val="26"/>
          <w:szCs w:val="26"/>
        </w:rPr>
      </w:pPr>
      <w:r w:rsidRPr="00D96D50">
        <w:rPr>
          <w:sz w:val="26"/>
          <w:szCs w:val="26"/>
        </w:rPr>
        <w:t>в случае если разрешение испрашивается на отклонение от предельных параметров в части минимальных отступов от границ земельных участков</w:t>
      </w:r>
      <w:r w:rsidR="007474FE">
        <w:rPr>
          <w:sz w:val="26"/>
          <w:szCs w:val="26"/>
        </w:rPr>
        <w:t xml:space="preserve"> </w:t>
      </w:r>
      <w:r w:rsidRPr="00D96D50">
        <w:rPr>
          <w:sz w:val="26"/>
          <w:szCs w:val="26"/>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w:t>
      </w:r>
      <w:r w:rsidRPr="00D96D50">
        <w:rPr>
          <w:sz w:val="26"/>
          <w:szCs w:val="26"/>
        </w:rPr>
        <w:lastRenderedPageBreak/>
        <w:t>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D96D50" w:rsidRPr="00D96D50" w:rsidRDefault="00D96D50" w:rsidP="00D96D50">
      <w:pPr>
        <w:spacing w:line="360" w:lineRule="auto"/>
        <w:ind w:firstLine="708"/>
        <w:rPr>
          <w:sz w:val="26"/>
          <w:szCs w:val="26"/>
        </w:rPr>
      </w:pPr>
      <w:r w:rsidRPr="00D96D50">
        <w:rPr>
          <w:sz w:val="26"/>
          <w:szCs w:val="26"/>
        </w:rPr>
        <w:t>заключение специализированной организации о соответствии испрашиваемого отклонения требованиям технических регламентов. Представление указанного заключения не является обязательным;</w:t>
      </w:r>
    </w:p>
    <w:p w:rsidR="00D96D50" w:rsidRPr="00D96D50" w:rsidRDefault="00D96D50" w:rsidP="00D96D50">
      <w:pPr>
        <w:spacing w:line="360" w:lineRule="auto"/>
        <w:ind w:firstLine="708"/>
        <w:rPr>
          <w:sz w:val="26"/>
          <w:szCs w:val="26"/>
        </w:rPr>
      </w:pPr>
      <w:r w:rsidRPr="00D96D50">
        <w:rPr>
          <w:sz w:val="26"/>
          <w:szCs w:val="26"/>
        </w:rPr>
        <w:t>8) схему планировочной организации земельного участка (в масштабе 1:500), фиксирующую:</w:t>
      </w:r>
    </w:p>
    <w:p w:rsidR="00D96D50" w:rsidRPr="00D96D50" w:rsidRDefault="00D96D50" w:rsidP="00D96D50">
      <w:pPr>
        <w:spacing w:line="360" w:lineRule="auto"/>
        <w:ind w:firstLine="708"/>
        <w:rPr>
          <w:sz w:val="26"/>
          <w:szCs w:val="26"/>
        </w:rPr>
      </w:pPr>
      <w:r w:rsidRPr="00D96D50">
        <w:rPr>
          <w:sz w:val="26"/>
          <w:szCs w:val="26"/>
        </w:rPr>
        <w:t>границы земельного участка;</w:t>
      </w:r>
    </w:p>
    <w:p w:rsidR="00D96D50" w:rsidRPr="00D96D50" w:rsidRDefault="00D96D50" w:rsidP="00D96D50">
      <w:pPr>
        <w:spacing w:line="360" w:lineRule="auto"/>
        <w:ind w:firstLine="708"/>
        <w:rPr>
          <w:sz w:val="26"/>
          <w:szCs w:val="26"/>
        </w:rPr>
      </w:pPr>
      <w:r w:rsidRPr="00D96D50">
        <w:rPr>
          <w:sz w:val="26"/>
          <w:szCs w:val="26"/>
        </w:rPr>
        <w:t xml:space="preserve">границы </w:t>
      </w:r>
      <w:r w:rsidR="00023537" w:rsidRPr="00D96D50">
        <w:rPr>
          <w:sz w:val="26"/>
          <w:szCs w:val="26"/>
        </w:rPr>
        <w:t>размещения,</w:t>
      </w:r>
      <w:r w:rsidRPr="00D96D50">
        <w:rPr>
          <w:sz w:val="26"/>
          <w:szCs w:val="26"/>
        </w:rPr>
        <w:t xml:space="preserve"> существующего или планируемого объекта капитального строительства;</w:t>
      </w:r>
    </w:p>
    <w:p w:rsidR="00D96D50" w:rsidRPr="00D96D50" w:rsidRDefault="00D96D50" w:rsidP="00D96D50">
      <w:pPr>
        <w:spacing w:line="360" w:lineRule="auto"/>
        <w:ind w:firstLine="708"/>
        <w:rPr>
          <w:sz w:val="26"/>
          <w:szCs w:val="26"/>
        </w:rPr>
      </w:pPr>
      <w:r w:rsidRPr="00D96D50">
        <w:rPr>
          <w:sz w:val="26"/>
          <w:szCs w:val="26"/>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w:t>
      </w:r>
      <w:r w:rsidR="00023537">
        <w:rPr>
          <w:sz w:val="26"/>
          <w:szCs w:val="26"/>
        </w:rPr>
        <w:t xml:space="preserve"> </w:t>
      </w:r>
      <w:r w:rsidRPr="00D96D50">
        <w:rPr>
          <w:sz w:val="26"/>
          <w:szCs w:val="26"/>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D96D50" w:rsidRDefault="00D96D50" w:rsidP="00D96D50">
      <w:pPr>
        <w:spacing w:line="360" w:lineRule="auto"/>
        <w:ind w:firstLine="708"/>
        <w:rPr>
          <w:sz w:val="26"/>
          <w:szCs w:val="26"/>
        </w:rPr>
      </w:pPr>
      <w:r w:rsidRPr="00D96D50">
        <w:rPr>
          <w:sz w:val="26"/>
          <w:szCs w:val="26"/>
        </w:rPr>
        <w:t>границы соседних земельных участков и границы размещения объектов капитального строительства, на них расположенных, с указанием их адресов</w:t>
      </w:r>
      <w:r w:rsidR="00023537">
        <w:rPr>
          <w:sz w:val="26"/>
          <w:szCs w:val="26"/>
        </w:rPr>
        <w:t xml:space="preserve"> </w:t>
      </w:r>
      <w:r w:rsidRPr="00D96D50">
        <w:rPr>
          <w:sz w:val="26"/>
          <w:szCs w:val="26"/>
        </w:rPr>
        <w:t>и правообладателей.</w:t>
      </w:r>
      <w:r w:rsidR="00334C82">
        <w:rPr>
          <w:sz w:val="26"/>
          <w:szCs w:val="26"/>
        </w:rPr>
        <w:t>»;</w:t>
      </w:r>
    </w:p>
    <w:p w:rsidR="00334C82" w:rsidRDefault="00334C82" w:rsidP="00334C82">
      <w:pPr>
        <w:pStyle w:val="a6"/>
      </w:pPr>
    </w:p>
    <w:p w:rsidR="00334C82" w:rsidRPr="00D96D50" w:rsidRDefault="000D54DE" w:rsidP="00D96D50">
      <w:pPr>
        <w:spacing w:line="360" w:lineRule="auto"/>
        <w:ind w:firstLine="708"/>
        <w:rPr>
          <w:sz w:val="26"/>
          <w:szCs w:val="26"/>
        </w:rPr>
      </w:pPr>
      <w:proofErr w:type="gramStart"/>
      <w:r>
        <w:rPr>
          <w:sz w:val="26"/>
          <w:szCs w:val="26"/>
        </w:rPr>
        <w:t>д)</w:t>
      </w:r>
      <w:r w:rsidR="00334C82">
        <w:rPr>
          <w:sz w:val="26"/>
          <w:szCs w:val="26"/>
        </w:rPr>
        <w:t xml:space="preserve">   </w:t>
      </w:r>
      <w:proofErr w:type="gramEnd"/>
      <w:r w:rsidR="00334C82">
        <w:rPr>
          <w:sz w:val="26"/>
          <w:szCs w:val="26"/>
        </w:rPr>
        <w:t xml:space="preserve">      пункт 2.7 изложить в следующей редакции:</w:t>
      </w:r>
    </w:p>
    <w:p w:rsidR="00D96D50" w:rsidRPr="00D96D50" w:rsidRDefault="00334C82" w:rsidP="00D96D50">
      <w:pPr>
        <w:spacing w:line="360" w:lineRule="auto"/>
        <w:ind w:firstLine="708"/>
        <w:rPr>
          <w:sz w:val="26"/>
          <w:szCs w:val="26"/>
        </w:rPr>
      </w:pPr>
      <w:r>
        <w:rPr>
          <w:sz w:val="26"/>
          <w:szCs w:val="26"/>
        </w:rPr>
        <w:t>«</w:t>
      </w:r>
      <w:r w:rsidR="00D96D50" w:rsidRPr="00D96D50">
        <w:rPr>
          <w:sz w:val="26"/>
          <w:szCs w:val="26"/>
        </w:rPr>
        <w:t>2.7. Документами и информацией, необходимыми в соответствии</w:t>
      </w:r>
      <w:r w:rsidR="00023537">
        <w:rPr>
          <w:sz w:val="26"/>
          <w:szCs w:val="26"/>
        </w:rPr>
        <w:t xml:space="preserve"> </w:t>
      </w:r>
      <w:r w:rsidR="00D96D50" w:rsidRPr="00D96D50">
        <w:rPr>
          <w:sz w:val="26"/>
          <w:szCs w:val="26"/>
        </w:rPr>
        <w:t>с нормативными правовыми актами для предоставления муниципальной услуги, которые находятся в распоряжении иных органов и организаций</w:t>
      </w:r>
      <w:r w:rsidR="00023537">
        <w:rPr>
          <w:sz w:val="26"/>
          <w:szCs w:val="26"/>
        </w:rPr>
        <w:t xml:space="preserve"> </w:t>
      </w:r>
      <w:r w:rsidR="00D96D50" w:rsidRPr="00D96D50">
        <w:rPr>
          <w:sz w:val="26"/>
          <w:szCs w:val="26"/>
        </w:rPr>
        <w:t>и запрашиваются администрацией в органах (организациях), в распоряжении которых они находятся, если заявитель не представил такие документы</w:t>
      </w:r>
      <w:r w:rsidR="00023537">
        <w:rPr>
          <w:sz w:val="26"/>
          <w:szCs w:val="26"/>
        </w:rPr>
        <w:t xml:space="preserve"> </w:t>
      </w:r>
      <w:r w:rsidR="00D96D50" w:rsidRPr="00D96D50">
        <w:rPr>
          <w:sz w:val="26"/>
          <w:szCs w:val="26"/>
        </w:rPr>
        <w:t>и информацию самостоятельно, являются:</w:t>
      </w:r>
    </w:p>
    <w:p w:rsidR="00D96D50" w:rsidRPr="00D96D50" w:rsidRDefault="00D96D50" w:rsidP="00D96D50">
      <w:pPr>
        <w:spacing w:line="360" w:lineRule="auto"/>
        <w:ind w:firstLine="708"/>
        <w:rPr>
          <w:sz w:val="26"/>
          <w:szCs w:val="26"/>
        </w:rPr>
      </w:pPr>
      <w:r w:rsidRPr="00D96D50">
        <w:rPr>
          <w:sz w:val="26"/>
          <w:szCs w:val="26"/>
        </w:rPr>
        <w:t>1)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D96D50" w:rsidRPr="00D96D50" w:rsidRDefault="00D96D50" w:rsidP="00D96D50">
      <w:pPr>
        <w:spacing w:line="360" w:lineRule="auto"/>
        <w:ind w:firstLine="708"/>
        <w:rPr>
          <w:sz w:val="26"/>
          <w:szCs w:val="26"/>
        </w:rPr>
      </w:pPr>
      <w:r w:rsidRPr="00D96D50">
        <w:rPr>
          <w:sz w:val="26"/>
          <w:szCs w:val="26"/>
        </w:rPr>
        <w:lastRenderedPageBreak/>
        <w:t>2) правоустанавливающие документы на земельный участок и (или)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D96D50" w:rsidRPr="00D96D50" w:rsidRDefault="00D96D50" w:rsidP="00D96D50">
      <w:pPr>
        <w:spacing w:line="360" w:lineRule="auto"/>
        <w:ind w:firstLine="708"/>
        <w:rPr>
          <w:sz w:val="26"/>
          <w:szCs w:val="26"/>
        </w:rPr>
      </w:pPr>
      <w:r w:rsidRPr="00D96D50">
        <w:rPr>
          <w:sz w:val="26"/>
          <w:szCs w:val="26"/>
        </w:rPr>
        <w:t>3) выписка из Единого государственного реестра недвижимости</w:t>
      </w:r>
      <w:r w:rsidR="00023537">
        <w:rPr>
          <w:sz w:val="26"/>
          <w:szCs w:val="26"/>
        </w:rPr>
        <w:t xml:space="preserve"> </w:t>
      </w:r>
      <w:r w:rsidRPr="00D96D50">
        <w:rPr>
          <w:sz w:val="26"/>
          <w:szCs w:val="26"/>
        </w:rPr>
        <w:t>о правах на земельный участок и (или) объект капитального строительства,</w:t>
      </w:r>
      <w:r w:rsidR="00023537">
        <w:rPr>
          <w:sz w:val="26"/>
          <w:szCs w:val="26"/>
        </w:rPr>
        <w:t xml:space="preserve"> </w:t>
      </w:r>
      <w:r w:rsidRPr="00D96D50">
        <w:rPr>
          <w:sz w:val="26"/>
          <w:szCs w:val="26"/>
        </w:rPr>
        <w:t>в отношении которых испрашивается разрешение на отклонение</w:t>
      </w:r>
      <w:r w:rsidR="00023537">
        <w:rPr>
          <w:sz w:val="26"/>
          <w:szCs w:val="26"/>
        </w:rPr>
        <w:t xml:space="preserve"> </w:t>
      </w:r>
      <w:r w:rsidRPr="00D96D50">
        <w:rPr>
          <w:sz w:val="26"/>
          <w:szCs w:val="26"/>
        </w:rPr>
        <w:t>от предельных параметров;</w:t>
      </w:r>
    </w:p>
    <w:p w:rsidR="00D96D50" w:rsidRPr="00D96D50" w:rsidRDefault="00D96D50" w:rsidP="00D96D50">
      <w:pPr>
        <w:spacing w:line="360" w:lineRule="auto"/>
        <w:ind w:firstLine="708"/>
        <w:rPr>
          <w:sz w:val="26"/>
          <w:szCs w:val="26"/>
        </w:rPr>
      </w:pPr>
      <w:r w:rsidRPr="00D96D50">
        <w:rPr>
          <w:sz w:val="26"/>
          <w:szCs w:val="26"/>
        </w:rPr>
        <w:t>4) выписка из Единого государственного реестра недвижимости (кадастровый паспорт) на земельный участок, в отношении которого испрашивается разрешение на отклонение от предельных параметров;</w:t>
      </w:r>
    </w:p>
    <w:p w:rsidR="00D96D50" w:rsidRPr="00D96D50" w:rsidRDefault="00D96D50" w:rsidP="00D96D50">
      <w:pPr>
        <w:spacing w:line="360" w:lineRule="auto"/>
        <w:ind w:firstLine="708"/>
        <w:rPr>
          <w:sz w:val="26"/>
          <w:szCs w:val="26"/>
        </w:rPr>
      </w:pPr>
      <w:r w:rsidRPr="00D96D50">
        <w:rPr>
          <w:sz w:val="26"/>
          <w:szCs w:val="26"/>
        </w:rPr>
        <w:t>5) выписка из Единого государственного реестра недвижимости (кадастровый паспорт) на объект капитального строительства и технический план объекта капитального строительства, для которого испрашивается разрешение на отклонение от предельных параметров.</w:t>
      </w:r>
    </w:p>
    <w:p w:rsidR="00D96D50" w:rsidRDefault="00D96D50" w:rsidP="00D96D50">
      <w:pPr>
        <w:spacing w:line="360" w:lineRule="auto"/>
        <w:ind w:firstLine="708"/>
        <w:rPr>
          <w:sz w:val="26"/>
          <w:szCs w:val="26"/>
        </w:rPr>
      </w:pPr>
      <w:r w:rsidRPr="00D96D50">
        <w:rPr>
          <w:sz w:val="26"/>
          <w:szCs w:val="26"/>
        </w:rPr>
        <w:t>Заявитель вправе предоставить полный пакет документов, необходимых для предоставления муниципальной услуги, самостоятельно.»;</w:t>
      </w:r>
    </w:p>
    <w:p w:rsidR="00334C82" w:rsidRPr="00D96D50" w:rsidRDefault="00334C82" w:rsidP="00334C82">
      <w:pPr>
        <w:pStyle w:val="a6"/>
      </w:pPr>
    </w:p>
    <w:p w:rsidR="00D96D50" w:rsidRPr="00D96D50" w:rsidRDefault="000D54DE" w:rsidP="00D96D50">
      <w:pPr>
        <w:spacing w:line="360" w:lineRule="auto"/>
        <w:ind w:firstLine="708"/>
        <w:rPr>
          <w:sz w:val="26"/>
          <w:szCs w:val="26"/>
        </w:rPr>
      </w:pPr>
      <w:proofErr w:type="gramStart"/>
      <w:r>
        <w:rPr>
          <w:sz w:val="26"/>
          <w:szCs w:val="26"/>
        </w:rPr>
        <w:t>е)</w:t>
      </w:r>
      <w:r w:rsidR="00D96D50" w:rsidRPr="00D96D50">
        <w:rPr>
          <w:sz w:val="26"/>
          <w:szCs w:val="26"/>
        </w:rPr>
        <w:tab/>
      </w:r>
      <w:proofErr w:type="gramEnd"/>
      <w:r w:rsidR="00D96D50" w:rsidRPr="00D96D50">
        <w:rPr>
          <w:sz w:val="26"/>
          <w:szCs w:val="26"/>
        </w:rPr>
        <w:t>дополнить пунктом 2.7.1 следующего содержания:</w:t>
      </w:r>
    </w:p>
    <w:p w:rsidR="00D96D50" w:rsidRPr="00D96D50" w:rsidRDefault="00D96D50" w:rsidP="00D96D50">
      <w:pPr>
        <w:spacing w:line="360" w:lineRule="auto"/>
        <w:ind w:firstLine="708"/>
        <w:rPr>
          <w:sz w:val="26"/>
          <w:szCs w:val="26"/>
        </w:rPr>
      </w:pPr>
      <w:r w:rsidRPr="00D96D50">
        <w:rPr>
          <w:sz w:val="26"/>
          <w:szCs w:val="26"/>
        </w:rPr>
        <w:t>«Запрещается требовать от заявителя:</w:t>
      </w:r>
    </w:p>
    <w:p w:rsidR="00D96D50" w:rsidRPr="00D96D50" w:rsidRDefault="00D96D50" w:rsidP="00D96D50">
      <w:pPr>
        <w:spacing w:line="360" w:lineRule="auto"/>
        <w:ind w:firstLine="708"/>
        <w:rPr>
          <w:sz w:val="26"/>
          <w:szCs w:val="26"/>
        </w:rPr>
      </w:pPr>
      <w:r w:rsidRPr="00D96D5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0D54DE">
        <w:rPr>
          <w:sz w:val="26"/>
          <w:szCs w:val="26"/>
        </w:rPr>
        <w:t xml:space="preserve"> </w:t>
      </w:r>
      <w:r w:rsidRPr="00D96D50">
        <w:rPr>
          <w:sz w:val="26"/>
          <w:szCs w:val="26"/>
        </w:rPr>
        <w:t>с предоставлением муниципальной услуги, за исключением указанных</w:t>
      </w:r>
      <w:r w:rsidR="00334C82">
        <w:rPr>
          <w:sz w:val="26"/>
          <w:szCs w:val="26"/>
        </w:rPr>
        <w:t xml:space="preserve"> </w:t>
      </w:r>
      <w:r w:rsidRPr="00D96D50">
        <w:rPr>
          <w:sz w:val="26"/>
          <w:szCs w:val="26"/>
        </w:rPr>
        <w:t>в пунктах 2.6, 2.7 настоящего Административного регламента;</w:t>
      </w:r>
    </w:p>
    <w:p w:rsidR="00D96D50" w:rsidRPr="00D96D50" w:rsidRDefault="00D96D50" w:rsidP="00D96D50">
      <w:pPr>
        <w:spacing w:line="360" w:lineRule="auto"/>
        <w:ind w:firstLine="708"/>
        <w:rPr>
          <w:sz w:val="26"/>
          <w:szCs w:val="26"/>
        </w:rPr>
      </w:pPr>
      <w:r w:rsidRPr="00D96D50">
        <w:rPr>
          <w:sz w:val="26"/>
          <w:szCs w:val="26"/>
        </w:rPr>
        <w:t>представления документов и информации, которые в соответствии</w:t>
      </w:r>
      <w:r w:rsidR="00334C82">
        <w:rPr>
          <w:sz w:val="26"/>
          <w:szCs w:val="26"/>
        </w:rPr>
        <w:t xml:space="preserve"> </w:t>
      </w:r>
      <w:r w:rsidRPr="00D96D50">
        <w:rPr>
          <w:sz w:val="26"/>
          <w:szCs w:val="26"/>
        </w:rP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w:t>
      </w:r>
      <w:r w:rsidR="00334C82">
        <w:rPr>
          <w:sz w:val="26"/>
          <w:szCs w:val="26"/>
        </w:rPr>
        <w:t xml:space="preserve"> </w:t>
      </w:r>
      <w:r w:rsidRPr="00D96D50">
        <w:rPr>
          <w:sz w:val="26"/>
          <w:szCs w:val="26"/>
        </w:rPr>
        <w:t>и муниципальных услуг»;</w:t>
      </w:r>
    </w:p>
    <w:p w:rsidR="00D96D50" w:rsidRDefault="00D96D50" w:rsidP="00D96D50">
      <w:pPr>
        <w:spacing w:line="360" w:lineRule="auto"/>
        <w:ind w:firstLine="708"/>
        <w:rPr>
          <w:sz w:val="26"/>
          <w:szCs w:val="26"/>
        </w:rPr>
      </w:pPr>
      <w:r w:rsidRPr="00D96D50">
        <w:rPr>
          <w:sz w:val="26"/>
          <w:szCs w:val="26"/>
        </w:rPr>
        <w:lastRenderedPageBreak/>
        <w:t>представления документов и информации, отсутствие и (или) недостоверность которых не указывались при первоначальном отказе</w:t>
      </w:r>
      <w:r w:rsidR="000D54DE">
        <w:rPr>
          <w:sz w:val="26"/>
          <w:szCs w:val="26"/>
        </w:rPr>
        <w:t xml:space="preserve"> </w:t>
      </w:r>
      <w:r w:rsidRPr="00D96D50">
        <w:rPr>
          <w:sz w:val="26"/>
          <w:szCs w:val="26"/>
        </w:rP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334C82">
        <w:rPr>
          <w:sz w:val="26"/>
          <w:szCs w:val="26"/>
        </w:rPr>
        <w:t xml:space="preserve"> </w:t>
      </w:r>
      <w:r w:rsidRPr="00D96D50">
        <w:rPr>
          <w:sz w:val="26"/>
          <w:szCs w:val="26"/>
        </w:rPr>
        <w:t>от 27.07.2010 № 210-ФЗ «Об организации предоставления государственных</w:t>
      </w:r>
      <w:r w:rsidR="00334C82">
        <w:rPr>
          <w:sz w:val="26"/>
          <w:szCs w:val="26"/>
        </w:rPr>
        <w:t xml:space="preserve"> </w:t>
      </w:r>
      <w:r w:rsidRPr="00D96D50">
        <w:rPr>
          <w:sz w:val="26"/>
          <w:szCs w:val="26"/>
        </w:rPr>
        <w:t>и муниципальных услуг».»;</w:t>
      </w:r>
    </w:p>
    <w:p w:rsidR="00334C82" w:rsidRPr="00334C82" w:rsidRDefault="00334C82" w:rsidP="00334C82">
      <w:pPr>
        <w:pStyle w:val="a6"/>
        <w:rPr>
          <w:sz w:val="24"/>
          <w:szCs w:val="24"/>
        </w:rPr>
      </w:pPr>
    </w:p>
    <w:p w:rsidR="00023537" w:rsidRDefault="000D54DE" w:rsidP="00023537">
      <w:pPr>
        <w:spacing w:line="360" w:lineRule="auto"/>
        <w:ind w:firstLine="709"/>
        <w:rPr>
          <w:sz w:val="26"/>
          <w:szCs w:val="26"/>
        </w:rPr>
      </w:pPr>
      <w:proofErr w:type="gramStart"/>
      <w:r>
        <w:rPr>
          <w:sz w:val="26"/>
          <w:szCs w:val="26"/>
        </w:rPr>
        <w:t>ж)</w:t>
      </w:r>
      <w:r w:rsidR="00D96D50" w:rsidRPr="00D96D50">
        <w:rPr>
          <w:sz w:val="26"/>
          <w:szCs w:val="26"/>
        </w:rPr>
        <w:tab/>
      </w:r>
      <w:proofErr w:type="gramEnd"/>
      <w:r w:rsidR="00023537">
        <w:rPr>
          <w:sz w:val="26"/>
          <w:szCs w:val="26"/>
        </w:rPr>
        <w:t>пункт 2.8 изложить в следующей редакции:</w:t>
      </w:r>
    </w:p>
    <w:p w:rsidR="00023537" w:rsidRPr="009D722F" w:rsidRDefault="00023537" w:rsidP="00023537">
      <w:pPr>
        <w:spacing w:line="360" w:lineRule="auto"/>
        <w:ind w:firstLine="709"/>
        <w:rPr>
          <w:sz w:val="26"/>
          <w:szCs w:val="26"/>
        </w:rPr>
      </w:pPr>
      <w:r>
        <w:rPr>
          <w:sz w:val="26"/>
          <w:szCs w:val="26"/>
        </w:rPr>
        <w:t xml:space="preserve">«2.8. </w:t>
      </w:r>
      <w:r w:rsidRPr="009D722F">
        <w:rPr>
          <w:sz w:val="26"/>
          <w:szCs w:val="26"/>
        </w:rPr>
        <w:t>Основанием для отказа в приеме документов, необходимых для предоставления муниципальной услуги, являются:</w:t>
      </w:r>
    </w:p>
    <w:p w:rsidR="00023537" w:rsidRPr="009D722F" w:rsidRDefault="00023537" w:rsidP="00023537">
      <w:pPr>
        <w:spacing w:line="360" w:lineRule="auto"/>
        <w:ind w:firstLine="709"/>
        <w:rPr>
          <w:sz w:val="26"/>
          <w:szCs w:val="26"/>
        </w:rPr>
      </w:pPr>
      <w:r w:rsidRPr="009D722F">
        <w:rPr>
          <w:sz w:val="26"/>
          <w:szCs w:val="26"/>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023537" w:rsidRPr="009D722F" w:rsidRDefault="00023537" w:rsidP="00023537">
      <w:pPr>
        <w:spacing w:line="360" w:lineRule="auto"/>
        <w:ind w:firstLine="709"/>
        <w:rPr>
          <w:sz w:val="26"/>
          <w:szCs w:val="26"/>
        </w:rPr>
      </w:pPr>
      <w:r>
        <w:rPr>
          <w:sz w:val="26"/>
          <w:szCs w:val="26"/>
        </w:rPr>
        <w:t>2</w:t>
      </w:r>
      <w:r w:rsidRPr="009D722F">
        <w:rPr>
          <w:sz w:val="26"/>
          <w:szCs w:val="26"/>
        </w:rPr>
        <w:t>)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23537" w:rsidRPr="009D722F" w:rsidRDefault="00023537" w:rsidP="00023537">
      <w:pPr>
        <w:spacing w:line="360" w:lineRule="auto"/>
        <w:ind w:firstLine="709"/>
        <w:rPr>
          <w:sz w:val="26"/>
          <w:szCs w:val="26"/>
        </w:rPr>
      </w:pPr>
      <w:r>
        <w:rPr>
          <w:sz w:val="26"/>
          <w:szCs w:val="26"/>
        </w:rPr>
        <w:t>3</w:t>
      </w:r>
      <w:r w:rsidRPr="009D722F">
        <w:rPr>
          <w:sz w:val="26"/>
          <w:szCs w:val="26"/>
        </w:rPr>
        <w:t>) текст заявления не поддается прочтению;</w:t>
      </w:r>
    </w:p>
    <w:p w:rsidR="00023537" w:rsidRPr="009D722F" w:rsidRDefault="00023537" w:rsidP="00023537">
      <w:pPr>
        <w:spacing w:line="360" w:lineRule="auto"/>
        <w:ind w:firstLine="709"/>
        <w:rPr>
          <w:sz w:val="26"/>
          <w:szCs w:val="26"/>
        </w:rPr>
      </w:pPr>
      <w:r>
        <w:rPr>
          <w:sz w:val="26"/>
          <w:szCs w:val="26"/>
        </w:rPr>
        <w:t>4</w:t>
      </w:r>
      <w:r w:rsidRPr="009D722F">
        <w:rPr>
          <w:sz w:val="26"/>
          <w:szCs w:val="26"/>
        </w:rPr>
        <w:t>) отсутствие в заявлении сведений о заявителе, подписи заявителя, контактных телефонов, почтового адреса;</w:t>
      </w:r>
    </w:p>
    <w:p w:rsidR="00023537" w:rsidRPr="009D722F" w:rsidRDefault="00023537" w:rsidP="00023537">
      <w:pPr>
        <w:spacing w:line="360" w:lineRule="auto"/>
        <w:ind w:firstLine="709"/>
        <w:rPr>
          <w:sz w:val="26"/>
          <w:szCs w:val="26"/>
        </w:rPr>
      </w:pPr>
      <w:r>
        <w:rPr>
          <w:sz w:val="26"/>
          <w:szCs w:val="26"/>
        </w:rPr>
        <w:t>5</w:t>
      </w:r>
      <w:r w:rsidRPr="009D722F">
        <w:rPr>
          <w:sz w:val="26"/>
          <w:szCs w:val="26"/>
        </w:rPr>
        <w:t>) заявление подписано неуполномоченным лицом.</w:t>
      </w:r>
    </w:p>
    <w:p w:rsidR="00D96D50" w:rsidRDefault="00023537" w:rsidP="00023537">
      <w:pPr>
        <w:spacing w:line="360" w:lineRule="auto"/>
        <w:ind w:firstLine="709"/>
        <w:rPr>
          <w:sz w:val="26"/>
          <w:szCs w:val="26"/>
        </w:rPr>
      </w:pPr>
      <w:r w:rsidRPr="009D722F">
        <w:rPr>
          <w:sz w:val="26"/>
          <w:szCs w:val="26"/>
        </w:rPr>
        <w:t>При подаче заявления через Единый портал основания для отказа</w:t>
      </w:r>
      <w:r w:rsidRPr="009D722F">
        <w:rPr>
          <w:sz w:val="26"/>
          <w:szCs w:val="26"/>
        </w:rPr>
        <w:br/>
        <w:t>в</w:t>
      </w:r>
      <w:r>
        <w:rPr>
          <w:sz w:val="26"/>
          <w:szCs w:val="26"/>
        </w:rPr>
        <w:t xml:space="preserve"> приеме документов отсутствуют.</w:t>
      </w:r>
    </w:p>
    <w:p w:rsidR="00334C82" w:rsidRPr="00334C82" w:rsidRDefault="00334C82" w:rsidP="00334C82">
      <w:pPr>
        <w:pStyle w:val="a6"/>
        <w:rPr>
          <w:sz w:val="24"/>
          <w:szCs w:val="24"/>
        </w:rPr>
      </w:pPr>
    </w:p>
    <w:p w:rsidR="00D96D50" w:rsidRPr="00D96D50" w:rsidRDefault="000D54DE" w:rsidP="00D96D50">
      <w:pPr>
        <w:spacing w:line="360" w:lineRule="auto"/>
        <w:ind w:firstLine="708"/>
        <w:rPr>
          <w:sz w:val="26"/>
          <w:szCs w:val="26"/>
        </w:rPr>
      </w:pPr>
      <w:proofErr w:type="gramStart"/>
      <w:r>
        <w:rPr>
          <w:sz w:val="26"/>
          <w:szCs w:val="26"/>
        </w:rPr>
        <w:t>з)</w:t>
      </w:r>
      <w:r w:rsidR="00D96D50" w:rsidRPr="00D96D50">
        <w:rPr>
          <w:sz w:val="26"/>
          <w:szCs w:val="26"/>
        </w:rPr>
        <w:tab/>
      </w:r>
      <w:proofErr w:type="gramEnd"/>
      <w:r w:rsidR="00D96D50" w:rsidRPr="00D96D50">
        <w:rPr>
          <w:sz w:val="26"/>
          <w:szCs w:val="26"/>
        </w:rPr>
        <w:t>пункт 2.9 изложить в следующей редакции:</w:t>
      </w:r>
    </w:p>
    <w:p w:rsidR="00D96D50" w:rsidRPr="00D96D50" w:rsidRDefault="00D96D50" w:rsidP="00D96D50">
      <w:pPr>
        <w:spacing w:line="360" w:lineRule="auto"/>
        <w:ind w:firstLine="708"/>
        <w:rPr>
          <w:sz w:val="26"/>
          <w:szCs w:val="26"/>
        </w:rPr>
      </w:pPr>
      <w:r w:rsidRPr="00D96D50">
        <w:rPr>
          <w:sz w:val="26"/>
          <w:szCs w:val="26"/>
        </w:rPr>
        <w:t>«2.9. Основания для приостановления предоставления муниципальной услуги отсутствуют.</w:t>
      </w:r>
    </w:p>
    <w:p w:rsidR="00D96D50" w:rsidRPr="00D96D50" w:rsidRDefault="00D96D50" w:rsidP="00D96D50">
      <w:pPr>
        <w:spacing w:line="360" w:lineRule="auto"/>
        <w:ind w:firstLine="708"/>
        <w:rPr>
          <w:sz w:val="26"/>
          <w:szCs w:val="26"/>
        </w:rPr>
      </w:pPr>
      <w:r w:rsidRPr="00D96D50">
        <w:rPr>
          <w:sz w:val="26"/>
          <w:szCs w:val="26"/>
        </w:rPr>
        <w:t>Основаниями для отказа в предоставлении муниципальной услуги могут являться:</w:t>
      </w:r>
    </w:p>
    <w:p w:rsidR="00D96D50" w:rsidRPr="00D96D50" w:rsidRDefault="00D96D50" w:rsidP="00D96D50">
      <w:pPr>
        <w:spacing w:line="360" w:lineRule="auto"/>
        <w:ind w:firstLine="708"/>
        <w:rPr>
          <w:sz w:val="26"/>
          <w:szCs w:val="26"/>
        </w:rPr>
      </w:pPr>
      <w:r w:rsidRPr="00D96D50">
        <w:rPr>
          <w:sz w:val="26"/>
          <w:szCs w:val="26"/>
        </w:rPr>
        <w:t>1) несоответствие испрашиваемого разрешения требованиям Федерального закона от 22.07.2008 № 123-ФЗ «Технический регламент</w:t>
      </w:r>
      <w:r w:rsidR="00334C82">
        <w:rPr>
          <w:sz w:val="26"/>
          <w:szCs w:val="26"/>
        </w:rPr>
        <w:t xml:space="preserve"> </w:t>
      </w:r>
      <w:r w:rsidRPr="00D96D50">
        <w:rPr>
          <w:sz w:val="26"/>
          <w:szCs w:val="26"/>
        </w:rPr>
        <w:t xml:space="preserve">о требованиях пожарной </w:t>
      </w:r>
      <w:r w:rsidRPr="00D96D50">
        <w:rPr>
          <w:sz w:val="26"/>
          <w:szCs w:val="26"/>
        </w:rPr>
        <w:lastRenderedPageBreak/>
        <w:t>безопасности», Федерального закона от 30.12.2009</w:t>
      </w:r>
      <w:r w:rsidR="00334C82">
        <w:rPr>
          <w:sz w:val="26"/>
          <w:szCs w:val="26"/>
        </w:rPr>
        <w:t xml:space="preserve"> </w:t>
      </w:r>
      <w:r w:rsidRPr="00D96D50">
        <w:rPr>
          <w:sz w:val="26"/>
          <w:szCs w:val="26"/>
        </w:rPr>
        <w:t>№ 384-ФЗ «Технический регламент о безопасности зданий и сооружений» или требованиям иных технических регламентов;</w:t>
      </w:r>
    </w:p>
    <w:p w:rsidR="00D96D50" w:rsidRPr="00D96D50" w:rsidRDefault="00D96D50" w:rsidP="00D96D50">
      <w:pPr>
        <w:spacing w:line="360" w:lineRule="auto"/>
        <w:ind w:firstLine="708"/>
        <w:rPr>
          <w:sz w:val="26"/>
          <w:szCs w:val="26"/>
        </w:rPr>
      </w:pPr>
      <w:r w:rsidRPr="00D96D50">
        <w:rPr>
          <w:sz w:val="26"/>
          <w:szCs w:val="26"/>
        </w:rPr>
        <w:t>2) отсутствие указание в заявлении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D96D50" w:rsidRPr="00D96D50" w:rsidRDefault="00D96D50" w:rsidP="00D96D50">
      <w:pPr>
        <w:spacing w:line="360" w:lineRule="auto"/>
        <w:ind w:firstLine="708"/>
        <w:rPr>
          <w:sz w:val="26"/>
          <w:szCs w:val="26"/>
        </w:rPr>
      </w:pPr>
      <w:r w:rsidRPr="00D96D50">
        <w:rPr>
          <w:sz w:val="26"/>
          <w:szCs w:val="26"/>
        </w:rPr>
        <w:t xml:space="preserve">3) </w:t>
      </w:r>
      <w:proofErr w:type="spellStart"/>
      <w:r w:rsidRPr="00D96D50">
        <w:rPr>
          <w:sz w:val="26"/>
          <w:szCs w:val="26"/>
        </w:rPr>
        <w:t>неуказание</w:t>
      </w:r>
      <w:proofErr w:type="spellEnd"/>
      <w:r w:rsidRPr="00D96D50">
        <w:rPr>
          <w:sz w:val="26"/>
          <w:szCs w:val="26"/>
        </w:rPr>
        <w:t xml:space="preserve"> или неполное указание в заявлении сведений, указанных</w:t>
      </w:r>
      <w:r w:rsidR="00023537">
        <w:rPr>
          <w:sz w:val="26"/>
          <w:szCs w:val="26"/>
        </w:rPr>
        <w:t xml:space="preserve"> </w:t>
      </w:r>
      <w:r w:rsidRPr="00D96D50">
        <w:rPr>
          <w:sz w:val="26"/>
          <w:szCs w:val="26"/>
        </w:rPr>
        <w:t>в подпункте 1 пункта 2.6 настоящего Административного регламента;</w:t>
      </w:r>
    </w:p>
    <w:p w:rsidR="00D96D50" w:rsidRPr="00D96D50" w:rsidRDefault="00D96D50" w:rsidP="00D96D50">
      <w:pPr>
        <w:spacing w:line="360" w:lineRule="auto"/>
        <w:ind w:firstLine="708"/>
        <w:rPr>
          <w:sz w:val="26"/>
          <w:szCs w:val="26"/>
        </w:rPr>
      </w:pPr>
      <w:r w:rsidRPr="00D96D50">
        <w:rPr>
          <w:sz w:val="26"/>
          <w:szCs w:val="26"/>
        </w:rPr>
        <w:t>4) отсутствие документов, указанных в пунктах 2.6, 2.7 настоящего административного регламента;</w:t>
      </w:r>
    </w:p>
    <w:p w:rsidR="00D96D50" w:rsidRPr="00D96D50" w:rsidRDefault="00D96D50" w:rsidP="00D96D50">
      <w:pPr>
        <w:spacing w:line="360" w:lineRule="auto"/>
        <w:ind w:firstLine="708"/>
        <w:rPr>
          <w:sz w:val="26"/>
          <w:szCs w:val="26"/>
        </w:rPr>
      </w:pPr>
      <w:r w:rsidRPr="00D96D50">
        <w:rPr>
          <w:sz w:val="26"/>
          <w:szCs w:val="26"/>
        </w:rPr>
        <w:t>5) земельный участок расположен в границах территории, на которую действие градостроительного регламента не распространяется или</w:t>
      </w:r>
      <w:r w:rsidR="00334C82">
        <w:rPr>
          <w:sz w:val="26"/>
          <w:szCs w:val="26"/>
        </w:rPr>
        <w:t xml:space="preserve"> </w:t>
      </w:r>
      <w:r w:rsidRPr="00D96D50">
        <w:rPr>
          <w:sz w:val="26"/>
          <w:szCs w:val="26"/>
        </w:rPr>
        <w:t>не устанавливается;</w:t>
      </w:r>
    </w:p>
    <w:p w:rsidR="00D96D50" w:rsidRPr="00D96D50" w:rsidRDefault="00D96D50" w:rsidP="00D96D50">
      <w:pPr>
        <w:spacing w:line="360" w:lineRule="auto"/>
        <w:ind w:firstLine="708"/>
        <w:rPr>
          <w:sz w:val="26"/>
          <w:szCs w:val="26"/>
        </w:rPr>
      </w:pPr>
      <w:r w:rsidRPr="00D96D50">
        <w:rPr>
          <w:sz w:val="26"/>
          <w:szCs w:val="26"/>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w:t>
      </w:r>
      <w:r w:rsidR="00010AA7">
        <w:rPr>
          <w:sz w:val="26"/>
          <w:szCs w:val="26"/>
        </w:rPr>
        <w:t xml:space="preserve"> </w:t>
      </w:r>
      <w:r w:rsidRPr="00D96D50">
        <w:rPr>
          <w:sz w:val="26"/>
          <w:szCs w:val="26"/>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w:t>
      </w:r>
      <w:r w:rsidR="00010AA7">
        <w:rPr>
          <w:sz w:val="26"/>
          <w:szCs w:val="26"/>
        </w:rPr>
        <w:t xml:space="preserve"> </w:t>
      </w:r>
      <w:r w:rsidRPr="00D96D50">
        <w:rPr>
          <w:sz w:val="26"/>
          <w:szCs w:val="26"/>
        </w:rPr>
        <w:t>в исполнительный орган государственной власти, должностному лицу,</w:t>
      </w:r>
      <w:r w:rsidR="00010AA7">
        <w:rPr>
          <w:sz w:val="26"/>
          <w:szCs w:val="26"/>
        </w:rPr>
        <w:t xml:space="preserve"> </w:t>
      </w:r>
      <w:r w:rsidRPr="00D96D50">
        <w:rPr>
          <w:sz w:val="26"/>
          <w:szCs w:val="26"/>
        </w:rPr>
        <w:t>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r w:rsidR="00010AA7">
        <w:rPr>
          <w:sz w:val="26"/>
          <w:szCs w:val="26"/>
        </w:rPr>
        <w:t xml:space="preserve"> </w:t>
      </w:r>
      <w:r w:rsidRPr="00D96D50">
        <w:rPr>
          <w:sz w:val="26"/>
          <w:szCs w:val="26"/>
        </w:rPr>
        <w:t>не усматривается либо вступило в законную силу решение суда об отказе</w:t>
      </w:r>
      <w:r w:rsidR="00010AA7">
        <w:rPr>
          <w:sz w:val="26"/>
          <w:szCs w:val="26"/>
        </w:rPr>
        <w:t xml:space="preserve"> </w:t>
      </w:r>
      <w:r w:rsidRPr="00D96D50">
        <w:rPr>
          <w:sz w:val="26"/>
          <w:szCs w:val="26"/>
        </w:rPr>
        <w:t>в удовлетворении исковых требований о сносе самовольной постройки или</w:t>
      </w:r>
      <w:r w:rsidR="00010AA7">
        <w:rPr>
          <w:sz w:val="26"/>
          <w:szCs w:val="26"/>
        </w:rPr>
        <w:t xml:space="preserve"> </w:t>
      </w:r>
      <w:r w:rsidRPr="00D96D50">
        <w:rPr>
          <w:sz w:val="26"/>
          <w:szCs w:val="26"/>
        </w:rPr>
        <w:t>ее приведении в соответствие с установленными требованиями;</w:t>
      </w:r>
    </w:p>
    <w:p w:rsidR="00D96D50" w:rsidRPr="00D96D50" w:rsidRDefault="00D96D50" w:rsidP="00D96D50">
      <w:pPr>
        <w:spacing w:line="360" w:lineRule="auto"/>
        <w:ind w:firstLine="708"/>
        <w:rPr>
          <w:sz w:val="26"/>
          <w:szCs w:val="26"/>
        </w:rPr>
      </w:pPr>
      <w:r w:rsidRPr="00D96D50">
        <w:rPr>
          <w:sz w:val="26"/>
          <w:szCs w:val="26"/>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D96D50" w:rsidRPr="00D96D50" w:rsidRDefault="00D96D50" w:rsidP="00D96D50">
      <w:pPr>
        <w:spacing w:line="360" w:lineRule="auto"/>
        <w:ind w:firstLine="708"/>
        <w:rPr>
          <w:sz w:val="26"/>
          <w:szCs w:val="26"/>
        </w:rPr>
      </w:pPr>
      <w:r w:rsidRPr="00D96D50">
        <w:rPr>
          <w:sz w:val="26"/>
          <w:szCs w:val="26"/>
        </w:rPr>
        <w:t xml:space="preserve">8) предоставление разрешения на отклонение от предельных параметров строительства, реконструкции объектов капитального строительства будет нарушать </w:t>
      </w:r>
      <w:r w:rsidRPr="00D96D50">
        <w:rPr>
          <w:sz w:val="26"/>
          <w:szCs w:val="26"/>
        </w:rPr>
        <w:lastRenderedPageBreak/>
        <w:t>требования федерального законодательства Российский Федерации и законодательства Самарской области.</w:t>
      </w:r>
    </w:p>
    <w:p w:rsidR="00D96D50" w:rsidRPr="00D96D50" w:rsidRDefault="00D96D50" w:rsidP="00D96D50">
      <w:pPr>
        <w:spacing w:line="360" w:lineRule="auto"/>
        <w:ind w:firstLine="708"/>
        <w:rPr>
          <w:sz w:val="26"/>
          <w:szCs w:val="26"/>
        </w:rPr>
      </w:pPr>
      <w:r w:rsidRPr="00D96D50">
        <w:rPr>
          <w:sz w:val="26"/>
          <w:szCs w:val="26"/>
        </w:rPr>
        <w:t xml:space="preserve">Решение о предоставлении разрешения на отклонение от предельных параметров или об отказе в предоставлении такого разрешения принимает глава сельского </w:t>
      </w:r>
      <w:r w:rsidR="0079567D" w:rsidRPr="00D96D50">
        <w:rPr>
          <w:sz w:val="26"/>
          <w:szCs w:val="26"/>
        </w:rPr>
        <w:t>поселения на</w:t>
      </w:r>
      <w:r w:rsidRPr="00D96D50">
        <w:rPr>
          <w:sz w:val="26"/>
          <w:szCs w:val="26"/>
        </w:rPr>
        <w:t xml:space="preserve"> основании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w:t>
      </w:r>
    </w:p>
    <w:p w:rsidR="00D96D50" w:rsidRPr="00D96D50" w:rsidRDefault="000D54DE" w:rsidP="00D96D50">
      <w:pPr>
        <w:spacing w:line="360" w:lineRule="auto"/>
        <w:ind w:firstLine="708"/>
        <w:rPr>
          <w:sz w:val="26"/>
          <w:szCs w:val="26"/>
        </w:rPr>
      </w:pPr>
      <w:proofErr w:type="gramStart"/>
      <w:r>
        <w:rPr>
          <w:sz w:val="26"/>
          <w:szCs w:val="26"/>
        </w:rPr>
        <w:t>и)</w:t>
      </w:r>
      <w:r w:rsidR="00D96D50" w:rsidRPr="00D96D50">
        <w:rPr>
          <w:sz w:val="26"/>
          <w:szCs w:val="26"/>
        </w:rPr>
        <w:tab/>
      </w:r>
      <w:proofErr w:type="gramEnd"/>
      <w:r w:rsidR="00D96D50" w:rsidRPr="00D96D50">
        <w:rPr>
          <w:sz w:val="26"/>
          <w:szCs w:val="26"/>
        </w:rPr>
        <w:t>пункт 3.9 дополнить абзацем следующего содержания:</w:t>
      </w:r>
    </w:p>
    <w:p w:rsidR="00D96D50" w:rsidRPr="00D96D50" w:rsidRDefault="00D96D50" w:rsidP="00D96D50">
      <w:pPr>
        <w:spacing w:line="360" w:lineRule="auto"/>
        <w:ind w:firstLine="708"/>
        <w:rPr>
          <w:sz w:val="26"/>
          <w:szCs w:val="26"/>
        </w:rPr>
      </w:pPr>
      <w:r w:rsidRPr="00D96D50">
        <w:rPr>
          <w:sz w:val="26"/>
          <w:szCs w:val="26"/>
        </w:rPr>
        <w:t>«В случае предоставления муниципальной услуги в электронной форме заявление и прилагаемые к нему документы предоставляются в виде электронных документов, подписанных электронной подписью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D96D50" w:rsidRPr="00D96D50" w:rsidRDefault="000D54DE" w:rsidP="00D96D50">
      <w:pPr>
        <w:spacing w:line="360" w:lineRule="auto"/>
        <w:ind w:firstLine="708"/>
        <w:rPr>
          <w:sz w:val="26"/>
          <w:szCs w:val="26"/>
        </w:rPr>
      </w:pPr>
      <w:proofErr w:type="gramStart"/>
      <w:r>
        <w:rPr>
          <w:sz w:val="26"/>
          <w:szCs w:val="26"/>
        </w:rPr>
        <w:t>к)</w:t>
      </w:r>
      <w:r w:rsidR="00D96D50" w:rsidRPr="00D96D50">
        <w:rPr>
          <w:sz w:val="26"/>
          <w:szCs w:val="26"/>
        </w:rPr>
        <w:tab/>
      </w:r>
      <w:proofErr w:type="gramEnd"/>
      <w:r w:rsidR="00D96D50" w:rsidRPr="00D96D50">
        <w:rPr>
          <w:sz w:val="26"/>
          <w:szCs w:val="26"/>
        </w:rPr>
        <w:t>в пункте 3.10 слова «приостановке течения срока предоставления муниципальной услуги» исключить;</w:t>
      </w:r>
    </w:p>
    <w:p w:rsidR="00D96D50" w:rsidRPr="00D96D50" w:rsidRDefault="000D54DE" w:rsidP="00D96D50">
      <w:pPr>
        <w:spacing w:line="360" w:lineRule="auto"/>
        <w:ind w:firstLine="708"/>
        <w:rPr>
          <w:sz w:val="26"/>
          <w:szCs w:val="26"/>
        </w:rPr>
      </w:pPr>
      <w:proofErr w:type="gramStart"/>
      <w:r>
        <w:rPr>
          <w:sz w:val="26"/>
          <w:szCs w:val="26"/>
        </w:rPr>
        <w:t>л)</w:t>
      </w:r>
      <w:r w:rsidR="00D96D50" w:rsidRPr="00D96D50">
        <w:rPr>
          <w:sz w:val="26"/>
          <w:szCs w:val="26"/>
        </w:rPr>
        <w:tab/>
      </w:r>
      <w:proofErr w:type="gramEnd"/>
      <w:r w:rsidR="00D96D50" w:rsidRPr="00D96D50">
        <w:rPr>
          <w:sz w:val="26"/>
          <w:szCs w:val="26"/>
        </w:rPr>
        <w:t>в пункте 3.37 подпункт 3 дополнить абзацем вторым следующего содержания:</w:t>
      </w:r>
    </w:p>
    <w:p w:rsidR="00D96D50" w:rsidRPr="00D96D50" w:rsidRDefault="00D96D50" w:rsidP="00D96D50">
      <w:pPr>
        <w:spacing w:line="360" w:lineRule="auto"/>
        <w:ind w:firstLine="708"/>
        <w:rPr>
          <w:sz w:val="26"/>
          <w:szCs w:val="26"/>
        </w:rPr>
      </w:pPr>
      <w:r w:rsidRPr="00D96D50">
        <w:rPr>
          <w:sz w:val="26"/>
          <w:szCs w:val="26"/>
        </w:rPr>
        <w:t>«Подготавливает сообщения о проведении общественных обсуждений или публичных слушаний по вопросу предоставления разрешения</w:t>
      </w:r>
      <w:r w:rsidR="00B13F87">
        <w:rPr>
          <w:sz w:val="26"/>
          <w:szCs w:val="26"/>
        </w:rPr>
        <w:t xml:space="preserve"> </w:t>
      </w:r>
      <w:r w:rsidRPr="00D96D50">
        <w:rPr>
          <w:sz w:val="26"/>
          <w:szCs w:val="26"/>
        </w:rPr>
        <w:t>и направляет их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w:t>
      </w:r>
      <w:r w:rsidR="0079567D">
        <w:rPr>
          <w:sz w:val="26"/>
          <w:szCs w:val="26"/>
        </w:rPr>
        <w:t xml:space="preserve"> </w:t>
      </w:r>
      <w:r w:rsidRPr="00D96D50">
        <w:rPr>
          <w:sz w:val="26"/>
          <w:szCs w:val="26"/>
        </w:rPr>
        <w:t>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7 дней со дня поступления заявления.»;</w:t>
      </w:r>
    </w:p>
    <w:p w:rsidR="002C3D49" w:rsidRPr="00562A89" w:rsidRDefault="002C3D49" w:rsidP="00173E48">
      <w:pPr>
        <w:autoSpaceDE w:val="0"/>
        <w:autoSpaceDN w:val="0"/>
        <w:adjustRightInd w:val="0"/>
        <w:spacing w:line="360" w:lineRule="auto"/>
        <w:rPr>
          <w:sz w:val="26"/>
          <w:szCs w:val="26"/>
        </w:rPr>
      </w:pPr>
      <w:r>
        <w:rPr>
          <w:sz w:val="26"/>
          <w:szCs w:val="26"/>
        </w:rPr>
        <w:tab/>
      </w:r>
      <w:r w:rsidR="000D54DE">
        <w:rPr>
          <w:sz w:val="26"/>
          <w:szCs w:val="26"/>
        </w:rPr>
        <w:t>2</w:t>
      </w:r>
      <w:r w:rsidR="0086221A" w:rsidRPr="00AA599C">
        <w:rPr>
          <w:sz w:val="26"/>
          <w:szCs w:val="26"/>
        </w:rPr>
        <w:t>. Опубликовать н</w:t>
      </w:r>
      <w:r>
        <w:rPr>
          <w:sz w:val="26"/>
          <w:szCs w:val="26"/>
        </w:rPr>
        <w:t>астоящее постановление в газете</w:t>
      </w:r>
      <w:r w:rsidRPr="00562A89">
        <w:rPr>
          <w:sz w:val="26"/>
          <w:szCs w:val="26"/>
        </w:rPr>
        <w:t xml:space="preserve"> «Вестник сельского поселения Куйбышевский», на официальном сайте администрации муниципального </w:t>
      </w:r>
      <w:r w:rsidRPr="00562A89">
        <w:rPr>
          <w:sz w:val="26"/>
          <w:szCs w:val="26"/>
        </w:rPr>
        <w:lastRenderedPageBreak/>
        <w:t xml:space="preserve">района Красноармейский Самарской области в разделе «Сельское поселение Куйбышевский» в телекоммуникационной сети Интернет. </w:t>
      </w:r>
    </w:p>
    <w:p w:rsidR="0086221A" w:rsidRPr="00AA599C" w:rsidRDefault="0086221A" w:rsidP="00173E48">
      <w:pPr>
        <w:autoSpaceDE w:val="0"/>
        <w:autoSpaceDN w:val="0"/>
        <w:adjustRightInd w:val="0"/>
        <w:spacing w:line="360" w:lineRule="auto"/>
        <w:rPr>
          <w:sz w:val="26"/>
          <w:szCs w:val="26"/>
        </w:rPr>
      </w:pPr>
      <w:r w:rsidRPr="00AA599C">
        <w:rPr>
          <w:sz w:val="26"/>
          <w:szCs w:val="26"/>
        </w:rPr>
        <w:t xml:space="preserve">        3. </w:t>
      </w:r>
      <w:r w:rsidR="002C3D49">
        <w:rPr>
          <w:sz w:val="26"/>
          <w:szCs w:val="26"/>
        </w:rPr>
        <w:t>Настоящее п</w:t>
      </w:r>
      <w:r w:rsidRPr="00AA599C">
        <w:rPr>
          <w:sz w:val="26"/>
          <w:szCs w:val="26"/>
        </w:rPr>
        <w:t>остановление вступает в силу со дня его официального опубликования.</w:t>
      </w:r>
    </w:p>
    <w:p w:rsidR="002C3D49" w:rsidRDefault="0086221A" w:rsidP="00173E48">
      <w:pPr>
        <w:autoSpaceDE w:val="0"/>
        <w:autoSpaceDN w:val="0"/>
        <w:adjustRightInd w:val="0"/>
        <w:spacing w:line="360" w:lineRule="auto"/>
        <w:rPr>
          <w:sz w:val="26"/>
          <w:szCs w:val="26"/>
        </w:rPr>
      </w:pPr>
      <w:r w:rsidRPr="00AA599C">
        <w:rPr>
          <w:sz w:val="26"/>
          <w:szCs w:val="26"/>
        </w:rPr>
        <w:t xml:space="preserve">        4. </w:t>
      </w:r>
      <w:r w:rsidR="002C3D49" w:rsidRPr="00562A89">
        <w:rPr>
          <w:sz w:val="26"/>
          <w:szCs w:val="26"/>
        </w:rPr>
        <w:t>Контроль за исполнением настоящего постановления оставляю за собой.</w:t>
      </w:r>
    </w:p>
    <w:p w:rsidR="002C3D49" w:rsidRDefault="002C3D49" w:rsidP="002C3D49">
      <w:pPr>
        <w:autoSpaceDE w:val="0"/>
        <w:autoSpaceDN w:val="0"/>
        <w:adjustRightInd w:val="0"/>
        <w:rPr>
          <w:sz w:val="26"/>
          <w:szCs w:val="26"/>
        </w:rPr>
      </w:pPr>
    </w:p>
    <w:p w:rsidR="002C3D49" w:rsidRDefault="002C3D49" w:rsidP="002C3D49">
      <w:pPr>
        <w:autoSpaceDE w:val="0"/>
        <w:autoSpaceDN w:val="0"/>
        <w:adjustRightInd w:val="0"/>
        <w:rPr>
          <w:sz w:val="26"/>
          <w:szCs w:val="26"/>
        </w:rPr>
      </w:pPr>
    </w:p>
    <w:p w:rsidR="00897FF1" w:rsidRPr="00AA599C" w:rsidRDefault="00900B2A" w:rsidP="002C3D49">
      <w:pPr>
        <w:autoSpaceDE w:val="0"/>
        <w:autoSpaceDN w:val="0"/>
        <w:adjustRightInd w:val="0"/>
        <w:rPr>
          <w:sz w:val="26"/>
          <w:szCs w:val="26"/>
        </w:rPr>
      </w:pPr>
      <w:r w:rsidRPr="00AA599C">
        <w:rPr>
          <w:sz w:val="26"/>
          <w:szCs w:val="26"/>
        </w:rPr>
        <w:t xml:space="preserve">   </w:t>
      </w:r>
    </w:p>
    <w:p w:rsidR="00900B2A" w:rsidRPr="00AA599C" w:rsidRDefault="00897FF1" w:rsidP="00900B2A">
      <w:pPr>
        <w:rPr>
          <w:sz w:val="26"/>
          <w:szCs w:val="26"/>
        </w:rPr>
      </w:pPr>
      <w:r w:rsidRPr="00AA599C">
        <w:rPr>
          <w:sz w:val="26"/>
          <w:szCs w:val="26"/>
        </w:rPr>
        <w:t xml:space="preserve">   </w:t>
      </w:r>
      <w:r w:rsidR="00900B2A" w:rsidRPr="00AA599C">
        <w:rPr>
          <w:sz w:val="26"/>
          <w:szCs w:val="26"/>
        </w:rPr>
        <w:t xml:space="preserve"> Глава сельского поселения</w:t>
      </w:r>
    </w:p>
    <w:p w:rsidR="00900B2A" w:rsidRPr="00AA599C" w:rsidRDefault="00900B2A" w:rsidP="00900B2A">
      <w:pPr>
        <w:rPr>
          <w:sz w:val="26"/>
          <w:szCs w:val="26"/>
        </w:rPr>
      </w:pPr>
      <w:r w:rsidRPr="00AA599C">
        <w:rPr>
          <w:sz w:val="26"/>
          <w:szCs w:val="26"/>
        </w:rPr>
        <w:t xml:space="preserve">    </w:t>
      </w:r>
      <w:r w:rsidR="00AA599C" w:rsidRPr="00AA599C">
        <w:rPr>
          <w:sz w:val="26"/>
          <w:szCs w:val="26"/>
        </w:rPr>
        <w:t>Куйбышевский</w:t>
      </w:r>
    </w:p>
    <w:p w:rsidR="00900B2A" w:rsidRPr="00AA599C" w:rsidRDefault="00900B2A" w:rsidP="00900B2A">
      <w:pPr>
        <w:rPr>
          <w:sz w:val="26"/>
          <w:szCs w:val="26"/>
        </w:rPr>
      </w:pPr>
      <w:r w:rsidRPr="00AA599C">
        <w:rPr>
          <w:sz w:val="26"/>
          <w:szCs w:val="26"/>
        </w:rPr>
        <w:t xml:space="preserve">    м. р. Красноармейский</w:t>
      </w:r>
    </w:p>
    <w:p w:rsidR="00900B2A" w:rsidRPr="00AA599C" w:rsidRDefault="00900B2A" w:rsidP="00900B2A">
      <w:pPr>
        <w:rPr>
          <w:sz w:val="26"/>
          <w:szCs w:val="26"/>
        </w:rPr>
      </w:pPr>
      <w:r w:rsidRPr="00AA599C">
        <w:rPr>
          <w:sz w:val="26"/>
          <w:szCs w:val="26"/>
        </w:rPr>
        <w:t xml:space="preserve">    Самарской области                                              </w:t>
      </w:r>
      <w:r w:rsidR="002C3D49">
        <w:rPr>
          <w:sz w:val="26"/>
          <w:szCs w:val="26"/>
        </w:rPr>
        <w:t xml:space="preserve">                                    </w:t>
      </w:r>
      <w:r w:rsidRPr="00AA599C">
        <w:rPr>
          <w:sz w:val="26"/>
          <w:szCs w:val="26"/>
        </w:rPr>
        <w:t xml:space="preserve"> </w:t>
      </w:r>
      <w:proofErr w:type="spellStart"/>
      <w:r w:rsidR="002C3D49">
        <w:rPr>
          <w:sz w:val="26"/>
          <w:szCs w:val="26"/>
        </w:rPr>
        <w:t>С.В.Тимченко</w:t>
      </w:r>
      <w:proofErr w:type="spellEnd"/>
    </w:p>
    <w:p w:rsidR="004B671D" w:rsidRPr="00AA599C" w:rsidRDefault="004B671D">
      <w:pPr>
        <w:spacing w:after="1" w:line="280" w:lineRule="atLeast"/>
        <w:rPr>
          <w:sz w:val="26"/>
          <w:szCs w:val="26"/>
        </w:rPr>
      </w:pPr>
    </w:p>
    <w:sectPr w:rsidR="004B671D" w:rsidRPr="00AA599C" w:rsidSect="00100A9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FA"/>
    <w:rsid w:val="00010AA7"/>
    <w:rsid w:val="00023537"/>
    <w:rsid w:val="000D54DE"/>
    <w:rsid w:val="00100A93"/>
    <w:rsid w:val="00141DFA"/>
    <w:rsid w:val="0016431F"/>
    <w:rsid w:val="00173E48"/>
    <w:rsid w:val="0017565C"/>
    <w:rsid w:val="002C3D49"/>
    <w:rsid w:val="0033293B"/>
    <w:rsid w:val="00334C82"/>
    <w:rsid w:val="0039048D"/>
    <w:rsid w:val="003B5B89"/>
    <w:rsid w:val="00407249"/>
    <w:rsid w:val="004314A9"/>
    <w:rsid w:val="004B56D8"/>
    <w:rsid w:val="004B671D"/>
    <w:rsid w:val="0053437A"/>
    <w:rsid w:val="00551BFF"/>
    <w:rsid w:val="00586CE8"/>
    <w:rsid w:val="0068248E"/>
    <w:rsid w:val="00737E0C"/>
    <w:rsid w:val="007474FE"/>
    <w:rsid w:val="0079567D"/>
    <w:rsid w:val="007C7CB9"/>
    <w:rsid w:val="007F5C3F"/>
    <w:rsid w:val="00846023"/>
    <w:rsid w:val="0086221A"/>
    <w:rsid w:val="00893137"/>
    <w:rsid w:val="00897FF1"/>
    <w:rsid w:val="008B5224"/>
    <w:rsid w:val="008D138B"/>
    <w:rsid w:val="00900B2A"/>
    <w:rsid w:val="009D4DA4"/>
    <w:rsid w:val="00AA2B5F"/>
    <w:rsid w:val="00AA599C"/>
    <w:rsid w:val="00AE1973"/>
    <w:rsid w:val="00B046F1"/>
    <w:rsid w:val="00B13D90"/>
    <w:rsid w:val="00B13F87"/>
    <w:rsid w:val="00B1690D"/>
    <w:rsid w:val="00B72301"/>
    <w:rsid w:val="00B961EE"/>
    <w:rsid w:val="00D130AF"/>
    <w:rsid w:val="00D61800"/>
    <w:rsid w:val="00D87ABA"/>
    <w:rsid w:val="00D96D50"/>
    <w:rsid w:val="00DA23D1"/>
    <w:rsid w:val="00DC7FC5"/>
    <w:rsid w:val="00E1316A"/>
    <w:rsid w:val="00E7154F"/>
    <w:rsid w:val="00E741DD"/>
    <w:rsid w:val="00E93CBC"/>
    <w:rsid w:val="00FD7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77818-4EA5-45D9-867D-639A8B9E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DFA"/>
    <w:pPr>
      <w:widowControl w:val="0"/>
      <w:autoSpaceDE w:val="0"/>
      <w:autoSpaceDN w:val="0"/>
      <w:jc w:val="left"/>
    </w:pPr>
    <w:rPr>
      <w:rFonts w:eastAsia="Times New Roman"/>
      <w:szCs w:val="20"/>
      <w:lang w:eastAsia="ru-RU"/>
    </w:rPr>
  </w:style>
  <w:style w:type="paragraph" w:customStyle="1" w:styleId="Default">
    <w:name w:val="Default"/>
    <w:rsid w:val="00893137"/>
    <w:pPr>
      <w:autoSpaceDE w:val="0"/>
      <w:autoSpaceDN w:val="0"/>
      <w:adjustRightInd w:val="0"/>
      <w:jc w:val="left"/>
    </w:pPr>
    <w:rPr>
      <w:color w:val="000000"/>
      <w:sz w:val="24"/>
      <w:szCs w:val="24"/>
    </w:rPr>
  </w:style>
  <w:style w:type="paragraph" w:styleId="a3">
    <w:name w:val="Balloon Text"/>
    <w:basedOn w:val="a"/>
    <w:link w:val="a4"/>
    <w:uiPriority w:val="99"/>
    <w:semiHidden/>
    <w:unhideWhenUsed/>
    <w:rsid w:val="002C3D49"/>
    <w:rPr>
      <w:rFonts w:ascii="Segoe UI" w:hAnsi="Segoe UI" w:cs="Segoe UI"/>
      <w:sz w:val="18"/>
      <w:szCs w:val="18"/>
    </w:rPr>
  </w:style>
  <w:style w:type="character" w:customStyle="1" w:styleId="a4">
    <w:name w:val="Текст выноски Знак"/>
    <w:basedOn w:val="a0"/>
    <w:link w:val="a3"/>
    <w:uiPriority w:val="99"/>
    <w:semiHidden/>
    <w:rsid w:val="002C3D49"/>
    <w:rPr>
      <w:rFonts w:ascii="Segoe UI" w:hAnsi="Segoe UI" w:cs="Segoe UI"/>
      <w:sz w:val="18"/>
      <w:szCs w:val="18"/>
    </w:rPr>
  </w:style>
  <w:style w:type="paragraph" w:styleId="a5">
    <w:name w:val="List Paragraph"/>
    <w:basedOn w:val="a"/>
    <w:uiPriority w:val="34"/>
    <w:qFormat/>
    <w:rsid w:val="00334C82"/>
    <w:pPr>
      <w:ind w:left="720"/>
      <w:contextualSpacing/>
    </w:pPr>
  </w:style>
  <w:style w:type="paragraph" w:styleId="a6">
    <w:name w:val="No Spacing"/>
    <w:uiPriority w:val="1"/>
    <w:qFormat/>
    <w:rsid w:val="0033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99EFC7C702336FDEFABA6FE59BBD105C916C5CD7A032BB04AEAC4AC8CAFBF1EE47130AC9396CC34410ECC9A3DJAk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2866</Words>
  <Characters>16339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6</cp:revision>
  <cp:lastPrinted>2020-12-10T05:00:00Z</cp:lastPrinted>
  <dcterms:created xsi:type="dcterms:W3CDTF">2020-11-25T07:22:00Z</dcterms:created>
  <dcterms:modified xsi:type="dcterms:W3CDTF">2020-12-10T05:00:00Z</dcterms:modified>
</cp:coreProperties>
</file>